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49AC0" w14:textId="5537B4E8" w:rsidR="00810AA9" w:rsidRPr="00810AA9" w:rsidRDefault="00810AA9" w:rsidP="0031778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AA9">
        <w:rPr>
          <w:rFonts w:ascii="Times New Roman" w:hAnsi="Times New Roman" w:cs="Times New Roman"/>
          <w:b/>
          <w:sz w:val="24"/>
          <w:szCs w:val="24"/>
        </w:rPr>
        <w:t>Tellija tingimused</w:t>
      </w:r>
      <w:r w:rsidR="008A2F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F35">
        <w:rPr>
          <w:rFonts w:ascii="Times New Roman" w:hAnsi="Times New Roman" w:cs="Times New Roman"/>
          <w:b/>
          <w:sz w:val="24"/>
          <w:szCs w:val="24"/>
        </w:rPr>
        <w:t>omanikujärelevalve teenuse osutajale</w:t>
      </w:r>
    </w:p>
    <w:p w14:paraId="3451976F" w14:textId="77777777" w:rsidR="005900CC" w:rsidRDefault="00810AA9" w:rsidP="0031778A">
      <w:pPr>
        <w:pStyle w:val="Loendilik"/>
        <w:numPr>
          <w:ilvl w:val="0"/>
          <w:numId w:val="1"/>
        </w:numPr>
        <w:spacing w:before="240"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0CC">
        <w:rPr>
          <w:rFonts w:ascii="Times New Roman" w:hAnsi="Times New Roman" w:cs="Times New Roman"/>
          <w:b/>
          <w:sz w:val="24"/>
          <w:szCs w:val="24"/>
        </w:rPr>
        <w:t>Hanke ese ja mõisted</w:t>
      </w:r>
    </w:p>
    <w:p w14:paraId="392B5571" w14:textId="24750130" w:rsidR="00810AA9" w:rsidRPr="00761D15" w:rsidRDefault="003B4863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Omanikujärelevalve (edaspidi i</w:t>
      </w:r>
      <w:r w:rsidR="00810AA9" w:rsidRPr="00761D15">
        <w:rPr>
          <w:rFonts w:ascii="Times New Roman" w:hAnsi="Times New Roman" w:cs="Times New Roman"/>
          <w:bCs/>
          <w:sz w:val="24"/>
          <w:szCs w:val="24"/>
        </w:rPr>
        <w:t>nsener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810AA9" w:rsidRPr="00761D15">
        <w:rPr>
          <w:rFonts w:ascii="Times New Roman" w:hAnsi="Times New Roman" w:cs="Times New Roman"/>
          <w:bCs/>
          <w:sz w:val="24"/>
          <w:szCs w:val="24"/>
        </w:rPr>
        <w:t xml:space="preserve"> ülesandeks on tagada </w:t>
      </w:r>
      <w:r w:rsidR="00AA4B70">
        <w:rPr>
          <w:rFonts w:ascii="Times New Roman" w:hAnsi="Times New Roman" w:cs="Times New Roman"/>
          <w:bCs/>
          <w:sz w:val="24"/>
          <w:szCs w:val="24"/>
        </w:rPr>
        <w:t>t</w:t>
      </w:r>
      <w:r w:rsidR="00810AA9" w:rsidRPr="00761D15">
        <w:rPr>
          <w:rFonts w:ascii="Times New Roman" w:hAnsi="Times New Roman" w:cs="Times New Roman"/>
          <w:bCs/>
          <w:sz w:val="24"/>
          <w:szCs w:val="24"/>
        </w:rPr>
        <w:t>eenuse osutamisega kvaliteetne,</w:t>
      </w:r>
      <w:r w:rsidR="005652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69A1">
        <w:rPr>
          <w:rFonts w:ascii="Times New Roman" w:hAnsi="Times New Roman" w:cs="Times New Roman"/>
          <w:bCs/>
          <w:sz w:val="24"/>
          <w:szCs w:val="24"/>
        </w:rPr>
        <w:t>t</w:t>
      </w:r>
      <w:r w:rsidR="005652AD">
        <w:rPr>
          <w:rFonts w:ascii="Times New Roman" w:hAnsi="Times New Roman" w:cs="Times New Roman"/>
          <w:bCs/>
          <w:sz w:val="24"/>
          <w:szCs w:val="24"/>
        </w:rPr>
        <w:t>öövõtulepingust ja õigusaktidest tulenevatele</w:t>
      </w:r>
      <w:r w:rsidR="00810AA9" w:rsidRPr="00761D15">
        <w:rPr>
          <w:rFonts w:ascii="Times New Roman" w:hAnsi="Times New Roman" w:cs="Times New Roman"/>
          <w:bCs/>
          <w:sz w:val="24"/>
          <w:szCs w:val="24"/>
        </w:rPr>
        <w:t xml:space="preserve"> nõuetele ja </w:t>
      </w:r>
      <w:r w:rsidR="00196EA9" w:rsidRPr="002B6D63">
        <w:rPr>
          <w:rFonts w:ascii="Times New Roman" w:hAnsi="Times New Roman" w:cs="Times New Roman"/>
          <w:bCs/>
          <w:sz w:val="24"/>
          <w:szCs w:val="24"/>
        </w:rPr>
        <w:t>projektile</w:t>
      </w:r>
      <w:r w:rsidR="00196EA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10AA9" w:rsidRPr="00761D15">
        <w:rPr>
          <w:rFonts w:ascii="Times New Roman" w:hAnsi="Times New Roman" w:cs="Times New Roman"/>
          <w:bCs/>
          <w:sz w:val="24"/>
          <w:szCs w:val="24"/>
        </w:rPr>
        <w:t>vastav</w:t>
      </w:r>
      <w:r w:rsidR="00BA69A1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="00BA69A1" w:rsidRPr="00BA69A1">
        <w:rPr>
          <w:rFonts w:ascii="Times New Roman" w:hAnsi="Times New Roman" w:cs="Times New Roman"/>
          <w:bCs/>
          <w:sz w:val="24"/>
          <w:szCs w:val="24"/>
        </w:rPr>
        <w:t xml:space="preserve">Järva vald Järva- Jaani alevi ja </w:t>
      </w:r>
      <w:proofErr w:type="spellStart"/>
      <w:r w:rsidR="00BA69A1" w:rsidRPr="00BA69A1">
        <w:rPr>
          <w:rFonts w:ascii="Times New Roman" w:hAnsi="Times New Roman" w:cs="Times New Roman"/>
          <w:bCs/>
          <w:sz w:val="24"/>
          <w:szCs w:val="24"/>
        </w:rPr>
        <w:t>Karinu</w:t>
      </w:r>
      <w:proofErr w:type="spellEnd"/>
      <w:r w:rsidR="00BA69A1" w:rsidRPr="00BA69A1">
        <w:rPr>
          <w:rFonts w:ascii="Times New Roman" w:hAnsi="Times New Roman" w:cs="Times New Roman"/>
          <w:bCs/>
          <w:sz w:val="24"/>
          <w:szCs w:val="24"/>
        </w:rPr>
        <w:t xml:space="preserve"> küla vahelise jalgratta- ja jalgtee ehitus</w:t>
      </w:r>
      <w:r w:rsidR="00BA69A1">
        <w:rPr>
          <w:rFonts w:ascii="Times New Roman" w:hAnsi="Times New Roman" w:cs="Times New Roman"/>
          <w:bCs/>
          <w:sz w:val="24"/>
          <w:szCs w:val="24"/>
        </w:rPr>
        <w:t>“</w:t>
      </w:r>
      <w:r w:rsidR="003177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69A1">
        <w:rPr>
          <w:rFonts w:ascii="Times New Roman" w:hAnsi="Times New Roman" w:cs="Times New Roman"/>
          <w:bCs/>
          <w:sz w:val="24"/>
          <w:szCs w:val="24"/>
        </w:rPr>
        <w:t>ja „</w:t>
      </w:r>
      <w:r w:rsidR="00BA69A1" w:rsidRPr="00BA69A1">
        <w:rPr>
          <w:rFonts w:ascii="Times New Roman" w:hAnsi="Times New Roman" w:cs="Times New Roman"/>
          <w:bCs/>
          <w:sz w:val="24"/>
          <w:szCs w:val="24"/>
        </w:rPr>
        <w:t>Järva vallas Männi väikekoha jalgratta- ja jalgtee ehituse peatöövõtt</w:t>
      </w:r>
      <w:r w:rsidR="00BA69A1">
        <w:rPr>
          <w:rFonts w:ascii="Times New Roman" w:hAnsi="Times New Roman" w:cs="Times New Roman"/>
          <w:bCs/>
          <w:sz w:val="24"/>
          <w:szCs w:val="24"/>
        </w:rPr>
        <w:t xml:space="preserve">“ </w:t>
      </w:r>
      <w:r w:rsidR="00196EA9" w:rsidRPr="002B6D63">
        <w:rPr>
          <w:rFonts w:ascii="Times New Roman" w:hAnsi="Times New Roman" w:cs="Times New Roman"/>
          <w:bCs/>
          <w:sz w:val="24"/>
          <w:szCs w:val="24"/>
        </w:rPr>
        <w:t>ehitus</w:t>
      </w:r>
      <w:r w:rsidR="00903300" w:rsidRPr="002B6D63">
        <w:rPr>
          <w:rFonts w:ascii="Times New Roman" w:hAnsi="Times New Roman" w:cs="Times New Roman"/>
          <w:bCs/>
          <w:sz w:val="24"/>
          <w:szCs w:val="24"/>
        </w:rPr>
        <w:t>töö</w:t>
      </w:r>
      <w:r w:rsidR="002B6D63" w:rsidRPr="002B6D63">
        <w:rPr>
          <w:rFonts w:ascii="Times New Roman" w:hAnsi="Times New Roman" w:cs="Times New Roman"/>
          <w:bCs/>
          <w:sz w:val="24"/>
          <w:szCs w:val="24"/>
        </w:rPr>
        <w:t>d</w:t>
      </w:r>
      <w:r w:rsidR="00D43F38">
        <w:rPr>
          <w:rFonts w:ascii="Times New Roman" w:hAnsi="Times New Roman" w:cs="Times New Roman"/>
          <w:bCs/>
          <w:sz w:val="24"/>
          <w:szCs w:val="24"/>
        </w:rPr>
        <w:t>e omanikujärelevalve</w:t>
      </w:r>
      <w:r w:rsidR="00810AA9" w:rsidRPr="002B6D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0AA9" w:rsidRPr="00761D15">
        <w:rPr>
          <w:rFonts w:ascii="Times New Roman" w:hAnsi="Times New Roman" w:cs="Times New Roman"/>
          <w:bCs/>
          <w:sz w:val="24"/>
          <w:szCs w:val="24"/>
        </w:rPr>
        <w:t xml:space="preserve">ning optimaalne rahaliste ressursside kasutus ja tähtaegadest kinnipidamine. </w:t>
      </w:r>
    </w:p>
    <w:p w14:paraId="4BC64110" w14:textId="26BF9577" w:rsidR="0059697D" w:rsidRPr="006A2BF4" w:rsidRDefault="00D55949" w:rsidP="0031778A">
      <w:pPr>
        <w:pStyle w:val="Loendilik"/>
        <w:numPr>
          <w:ilvl w:val="1"/>
          <w:numId w:val="1"/>
        </w:numPr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D63">
        <w:rPr>
          <w:rFonts w:ascii="Times New Roman" w:hAnsi="Times New Roman" w:cs="Times New Roman"/>
          <w:bCs/>
          <w:sz w:val="24"/>
          <w:szCs w:val="24"/>
        </w:rPr>
        <w:t>Inseneril tuleb pakkumust tehes lähtuda tähtaegade</w:t>
      </w:r>
      <w:r w:rsidR="00D43F38">
        <w:rPr>
          <w:rFonts w:ascii="Times New Roman" w:hAnsi="Times New Roman" w:cs="Times New Roman"/>
          <w:bCs/>
          <w:sz w:val="24"/>
          <w:szCs w:val="24"/>
        </w:rPr>
        <w:t>st</w:t>
      </w:r>
      <w:r w:rsidRPr="002B6D63">
        <w:rPr>
          <w:rFonts w:ascii="Times New Roman" w:hAnsi="Times New Roman" w:cs="Times New Roman"/>
          <w:bCs/>
          <w:sz w:val="24"/>
          <w:szCs w:val="24"/>
        </w:rPr>
        <w:t xml:space="preserve">, mis </w:t>
      </w:r>
      <w:r w:rsidRPr="00AA7B4D">
        <w:rPr>
          <w:rFonts w:ascii="Times New Roman" w:hAnsi="Times New Roman" w:cs="Times New Roman"/>
          <w:bCs/>
          <w:sz w:val="24"/>
          <w:szCs w:val="24"/>
        </w:rPr>
        <w:t>on sätestatud „</w:t>
      </w:r>
      <w:r w:rsidR="00BA69A1" w:rsidRPr="00BA69A1">
        <w:rPr>
          <w:rFonts w:ascii="Times New Roman" w:hAnsi="Times New Roman" w:cs="Times New Roman"/>
          <w:bCs/>
          <w:sz w:val="24"/>
          <w:szCs w:val="24"/>
        </w:rPr>
        <w:t xml:space="preserve">Järva vald Järva- Jaani alevi ja </w:t>
      </w:r>
      <w:proofErr w:type="spellStart"/>
      <w:r w:rsidR="00BA69A1" w:rsidRPr="00BA69A1">
        <w:rPr>
          <w:rFonts w:ascii="Times New Roman" w:hAnsi="Times New Roman" w:cs="Times New Roman"/>
          <w:bCs/>
          <w:sz w:val="24"/>
          <w:szCs w:val="24"/>
        </w:rPr>
        <w:t>Karinu</w:t>
      </w:r>
      <w:proofErr w:type="spellEnd"/>
      <w:r w:rsidR="00BA69A1" w:rsidRPr="00BA69A1">
        <w:rPr>
          <w:rFonts w:ascii="Times New Roman" w:hAnsi="Times New Roman" w:cs="Times New Roman"/>
          <w:bCs/>
          <w:sz w:val="24"/>
          <w:szCs w:val="24"/>
        </w:rPr>
        <w:t xml:space="preserve"> küla vahelise jalgratta- ja jalgtee ehitus</w:t>
      </w:r>
      <w:r w:rsidR="002B6D63" w:rsidRPr="00AA7B4D">
        <w:rPr>
          <w:rFonts w:ascii="Times New Roman" w:hAnsi="Times New Roman" w:cs="Times New Roman"/>
          <w:bCs/>
          <w:sz w:val="24"/>
          <w:szCs w:val="24"/>
        </w:rPr>
        <w:t xml:space="preserve">“ </w:t>
      </w:r>
      <w:r w:rsidR="00BA69A1">
        <w:rPr>
          <w:rFonts w:ascii="Times New Roman" w:hAnsi="Times New Roman" w:cs="Times New Roman"/>
          <w:bCs/>
          <w:sz w:val="24"/>
          <w:szCs w:val="24"/>
        </w:rPr>
        <w:t>t</w:t>
      </w:r>
      <w:r w:rsidRPr="00AA7B4D">
        <w:rPr>
          <w:rFonts w:ascii="Times New Roman" w:hAnsi="Times New Roman" w:cs="Times New Roman"/>
          <w:bCs/>
          <w:sz w:val="24"/>
          <w:szCs w:val="24"/>
        </w:rPr>
        <w:t>öövõtulepingus, mis on kättesaadav Riigihangete registris viitenumbri nr</w:t>
      </w:r>
      <w:r w:rsidR="003177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69A1" w:rsidRPr="00BA69A1">
        <w:rPr>
          <w:rFonts w:ascii="Times New Roman" w:hAnsi="Times New Roman" w:cs="Times New Roman"/>
          <w:bCs/>
          <w:sz w:val="24"/>
          <w:szCs w:val="24"/>
        </w:rPr>
        <w:t>202882</w:t>
      </w:r>
      <w:r w:rsidR="00BA69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7B4D">
        <w:rPr>
          <w:rFonts w:ascii="Times New Roman" w:hAnsi="Times New Roman" w:cs="Times New Roman"/>
          <w:bCs/>
          <w:sz w:val="24"/>
          <w:szCs w:val="24"/>
        </w:rPr>
        <w:t>all</w:t>
      </w:r>
      <w:r w:rsidR="00BA69A1">
        <w:rPr>
          <w:rFonts w:ascii="Times New Roman" w:hAnsi="Times New Roman" w:cs="Times New Roman"/>
          <w:bCs/>
          <w:sz w:val="24"/>
          <w:szCs w:val="24"/>
        </w:rPr>
        <w:t xml:space="preserve"> ja </w:t>
      </w:r>
      <w:r w:rsidR="00BA69A1" w:rsidRPr="00BA69A1">
        <w:rPr>
          <w:rFonts w:ascii="Times New Roman" w:hAnsi="Times New Roman" w:cs="Times New Roman"/>
          <w:bCs/>
          <w:sz w:val="24"/>
          <w:szCs w:val="24"/>
        </w:rPr>
        <w:t xml:space="preserve">„Järva vallas Männi väikekoha jalgratta- ja jalgtee ehituse peatöövõtt“ </w:t>
      </w:r>
      <w:r w:rsidR="00BA69A1">
        <w:rPr>
          <w:rFonts w:ascii="Times New Roman" w:hAnsi="Times New Roman" w:cs="Times New Roman"/>
          <w:bCs/>
          <w:sz w:val="24"/>
          <w:szCs w:val="24"/>
        </w:rPr>
        <w:t xml:space="preserve">töövõtulepingus, mis on kättesaadav </w:t>
      </w:r>
      <w:r w:rsidR="006A2BF4">
        <w:rPr>
          <w:rFonts w:ascii="Times New Roman" w:hAnsi="Times New Roman" w:cs="Times New Roman"/>
          <w:bCs/>
          <w:sz w:val="24"/>
          <w:szCs w:val="24"/>
        </w:rPr>
        <w:t xml:space="preserve">Riigihangete registris viitenumber </w:t>
      </w:r>
      <w:r w:rsidR="006A2BF4" w:rsidRPr="006A2BF4">
        <w:rPr>
          <w:rFonts w:ascii="Times New Roman" w:hAnsi="Times New Roman" w:cs="Times New Roman"/>
          <w:bCs/>
          <w:sz w:val="24"/>
          <w:szCs w:val="24"/>
        </w:rPr>
        <w:t>206216</w:t>
      </w:r>
      <w:r w:rsidR="006A2BF4">
        <w:rPr>
          <w:rFonts w:ascii="Times New Roman" w:hAnsi="Times New Roman" w:cs="Times New Roman"/>
          <w:bCs/>
          <w:sz w:val="24"/>
          <w:szCs w:val="24"/>
        </w:rPr>
        <w:t xml:space="preserve"> all</w:t>
      </w:r>
      <w:r w:rsidR="00CC6DED">
        <w:rPr>
          <w:rFonts w:ascii="Times New Roman" w:hAnsi="Times New Roman" w:cs="Times New Roman"/>
          <w:bCs/>
          <w:sz w:val="24"/>
          <w:szCs w:val="24"/>
        </w:rPr>
        <w:t xml:space="preserve"> ja käesolevast juhisest.</w:t>
      </w:r>
    </w:p>
    <w:p w14:paraId="217F2DCC" w14:textId="77777777" w:rsidR="00917F48" w:rsidRPr="00AA7B4D" w:rsidRDefault="00917F48" w:rsidP="0031778A">
      <w:pPr>
        <w:pStyle w:val="Loendilik"/>
        <w:numPr>
          <w:ilvl w:val="1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B4D">
        <w:rPr>
          <w:rFonts w:ascii="Times New Roman" w:hAnsi="Times New Roman" w:cs="Times New Roman"/>
          <w:bCs/>
          <w:sz w:val="24"/>
          <w:szCs w:val="24"/>
        </w:rPr>
        <w:t>Tellija teavitab Inseneri:</w:t>
      </w:r>
    </w:p>
    <w:p w14:paraId="418CDEF0" w14:textId="65119363" w:rsidR="00917F48" w:rsidRPr="00AA7B4D" w:rsidRDefault="00917F48" w:rsidP="0031778A">
      <w:pPr>
        <w:pStyle w:val="Loendilik"/>
        <w:numPr>
          <w:ilvl w:val="2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B4D">
        <w:rPr>
          <w:rFonts w:ascii="Times New Roman" w:hAnsi="Times New Roman" w:cs="Times New Roman"/>
          <w:bCs/>
          <w:sz w:val="24"/>
          <w:szCs w:val="24"/>
        </w:rPr>
        <w:t>Töövõtulepingu sõlmimisest;</w:t>
      </w:r>
    </w:p>
    <w:p w14:paraId="53E18AC2" w14:textId="47E341AD" w:rsidR="00810AA9" w:rsidRPr="006A2BF4" w:rsidRDefault="00810AA9" w:rsidP="0031778A">
      <w:pPr>
        <w:pStyle w:val="Loendilik"/>
        <w:numPr>
          <w:ilvl w:val="1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AA7B4D">
        <w:rPr>
          <w:rFonts w:ascii="Times New Roman" w:hAnsi="Times New Roman" w:cs="Times New Roman"/>
          <w:bCs/>
          <w:sz w:val="24"/>
          <w:szCs w:val="24"/>
        </w:rPr>
        <w:t xml:space="preserve">Teenuse lõppedes peab olema </w:t>
      </w:r>
      <w:r w:rsidR="006A2BF4">
        <w:rPr>
          <w:rFonts w:ascii="Times New Roman" w:hAnsi="Times New Roman" w:cs="Times New Roman"/>
          <w:bCs/>
          <w:sz w:val="24"/>
          <w:szCs w:val="24"/>
        </w:rPr>
        <w:t>t</w:t>
      </w:r>
      <w:r w:rsidRPr="00AA7B4D">
        <w:rPr>
          <w:rFonts w:ascii="Times New Roman" w:hAnsi="Times New Roman" w:cs="Times New Roman"/>
          <w:bCs/>
          <w:sz w:val="24"/>
          <w:szCs w:val="24"/>
        </w:rPr>
        <w:t xml:space="preserve">ellijale esitatud vastuvõtmise toiminguteks </w:t>
      </w:r>
      <w:r w:rsidR="003B4863">
        <w:rPr>
          <w:rFonts w:ascii="Times New Roman" w:hAnsi="Times New Roman" w:cs="Times New Roman"/>
          <w:bCs/>
          <w:sz w:val="24"/>
          <w:szCs w:val="24"/>
        </w:rPr>
        <w:t>i</w:t>
      </w:r>
      <w:r w:rsidRPr="00AA7B4D">
        <w:rPr>
          <w:rFonts w:ascii="Times New Roman" w:hAnsi="Times New Roman" w:cs="Times New Roman"/>
          <w:bCs/>
          <w:sz w:val="24"/>
          <w:szCs w:val="24"/>
        </w:rPr>
        <w:t>nseneri poolt kontrollitud vastuvõtudokumentatsioon, koostatud lõpparuanne</w:t>
      </w:r>
      <w:r w:rsidR="006A2BF4">
        <w:rPr>
          <w:rFonts w:ascii="Times New Roman" w:hAnsi="Times New Roman" w:cs="Times New Roman"/>
          <w:bCs/>
          <w:sz w:val="24"/>
          <w:szCs w:val="24"/>
        </w:rPr>
        <w:t>.</w:t>
      </w:r>
      <w:r w:rsidRPr="00AA7B4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963988F" w14:textId="262EE5BD" w:rsidR="00060F35" w:rsidRDefault="00810AA9" w:rsidP="0031778A">
      <w:pPr>
        <w:pStyle w:val="Loendilik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B4D">
        <w:rPr>
          <w:rFonts w:ascii="Times New Roman" w:hAnsi="Times New Roman" w:cs="Times New Roman"/>
          <w:bCs/>
          <w:sz w:val="24"/>
          <w:szCs w:val="24"/>
        </w:rPr>
        <w:t>Projekti lüh</w:t>
      </w:r>
      <w:r w:rsidR="00F626AA" w:rsidRPr="00AA7B4D">
        <w:rPr>
          <w:rFonts w:ascii="Times New Roman" w:hAnsi="Times New Roman" w:cs="Times New Roman"/>
          <w:bCs/>
          <w:sz w:val="24"/>
          <w:szCs w:val="24"/>
        </w:rPr>
        <w:t>ikirjeldus ja olulisemad ehitus</w:t>
      </w:r>
      <w:r w:rsidRPr="00AA7B4D">
        <w:rPr>
          <w:rFonts w:ascii="Times New Roman" w:hAnsi="Times New Roman" w:cs="Times New Roman"/>
          <w:bCs/>
          <w:sz w:val="24"/>
          <w:szCs w:val="24"/>
        </w:rPr>
        <w:t>tööd:</w:t>
      </w:r>
    </w:p>
    <w:p w14:paraId="201FAE03" w14:textId="759A72AD" w:rsidR="000F62F3" w:rsidRDefault="00CC6DED" w:rsidP="0031778A">
      <w:pPr>
        <w:pStyle w:val="Loendilik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1.5.1</w:t>
      </w:r>
      <w:r w:rsidR="0031778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62F3" w:rsidRPr="00CC6DED">
        <w:rPr>
          <w:rFonts w:ascii="Times New Roman" w:hAnsi="Times New Roman" w:cs="Times New Roman"/>
          <w:bCs/>
          <w:sz w:val="24"/>
          <w:szCs w:val="24"/>
        </w:rPr>
        <w:t xml:space="preserve">Järva vald Järva- Jaani alevi ja </w:t>
      </w:r>
      <w:proofErr w:type="spellStart"/>
      <w:r w:rsidR="000F62F3" w:rsidRPr="00CC6DED">
        <w:rPr>
          <w:rFonts w:ascii="Times New Roman" w:hAnsi="Times New Roman" w:cs="Times New Roman"/>
          <w:bCs/>
          <w:sz w:val="24"/>
          <w:szCs w:val="24"/>
        </w:rPr>
        <w:t>Karinu</w:t>
      </w:r>
      <w:proofErr w:type="spellEnd"/>
      <w:r w:rsidR="000F62F3" w:rsidRPr="00CC6DED">
        <w:rPr>
          <w:rFonts w:ascii="Times New Roman" w:hAnsi="Times New Roman" w:cs="Times New Roman"/>
          <w:bCs/>
          <w:sz w:val="24"/>
          <w:szCs w:val="24"/>
        </w:rPr>
        <w:t xml:space="preserve"> küla vahelise jalgratta- ja jalgtee välja ehitamine kogupikkusega 4,5 km, ilma valgustuseta</w:t>
      </w:r>
      <w:r w:rsidR="00D43F38" w:rsidRPr="00CC6DED">
        <w:rPr>
          <w:rFonts w:ascii="Times New Roman" w:hAnsi="Times New Roman" w:cs="Times New Roman"/>
          <w:bCs/>
          <w:sz w:val="24"/>
          <w:szCs w:val="24"/>
        </w:rPr>
        <w:t>, töövõtja töövõtulepingu lepingu kestvus 4 kuud, millest ehitustööde aeg 3 kuud.</w:t>
      </w:r>
    </w:p>
    <w:p w14:paraId="7A6371FE" w14:textId="4E7A2887" w:rsidR="000F62F3" w:rsidRPr="00CC6DED" w:rsidRDefault="000F62F3" w:rsidP="0031778A">
      <w:pPr>
        <w:pStyle w:val="Loendilik"/>
        <w:numPr>
          <w:ilvl w:val="2"/>
          <w:numId w:val="10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DED">
        <w:rPr>
          <w:rFonts w:ascii="Times New Roman" w:hAnsi="Times New Roman" w:cs="Times New Roman"/>
          <w:bCs/>
          <w:sz w:val="24"/>
          <w:szCs w:val="24"/>
        </w:rPr>
        <w:t>Järva vallas Männi väikekoha jalgratta- ja jalgtee välja ehitamine koos valgustusega, kogupikkusega ca 400 m</w:t>
      </w:r>
      <w:r w:rsidR="00D43F38" w:rsidRPr="00CC6DED">
        <w:rPr>
          <w:rFonts w:ascii="Times New Roman" w:hAnsi="Times New Roman" w:cs="Times New Roman"/>
          <w:bCs/>
          <w:sz w:val="24"/>
          <w:szCs w:val="24"/>
        </w:rPr>
        <w:t>,</w:t>
      </w:r>
      <w:r w:rsidR="0031778A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3971779"/>
      <w:r w:rsidR="00D43F38" w:rsidRPr="00CC6DED">
        <w:rPr>
          <w:rFonts w:ascii="Times New Roman" w:hAnsi="Times New Roman" w:cs="Times New Roman"/>
          <w:bCs/>
          <w:sz w:val="24"/>
          <w:szCs w:val="24"/>
        </w:rPr>
        <w:t xml:space="preserve">töövõtja töövõtulepingu </w:t>
      </w:r>
      <w:bookmarkEnd w:id="0"/>
      <w:r w:rsidR="00D43F38" w:rsidRPr="00CC6DED">
        <w:rPr>
          <w:rFonts w:ascii="Times New Roman" w:hAnsi="Times New Roman" w:cs="Times New Roman"/>
          <w:bCs/>
          <w:sz w:val="24"/>
          <w:szCs w:val="24"/>
        </w:rPr>
        <w:t xml:space="preserve">kestvus 3 kuud, millest ehitustööde aega 2 kuud. </w:t>
      </w:r>
    </w:p>
    <w:p w14:paraId="05DA7C0B" w14:textId="11DC1204" w:rsidR="00810AA9" w:rsidRPr="00AA7B4D" w:rsidRDefault="0088301C" w:rsidP="0031778A">
      <w:pPr>
        <w:pStyle w:val="Loendilik"/>
        <w:numPr>
          <w:ilvl w:val="1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B4D">
        <w:rPr>
          <w:rFonts w:ascii="Times New Roman" w:hAnsi="Times New Roman" w:cs="Times New Roman"/>
          <w:bCs/>
          <w:sz w:val="24"/>
          <w:szCs w:val="24"/>
        </w:rPr>
        <w:t>Töövõtu</w:t>
      </w:r>
      <w:r w:rsidR="005652AD" w:rsidRPr="00AA7B4D">
        <w:rPr>
          <w:rFonts w:ascii="Times New Roman" w:hAnsi="Times New Roman" w:cs="Times New Roman"/>
          <w:bCs/>
          <w:sz w:val="24"/>
          <w:szCs w:val="24"/>
        </w:rPr>
        <w:t>lepingu alusel tehtavate</w:t>
      </w:r>
      <w:r w:rsidR="005B4CCB" w:rsidRPr="00AA7B4D">
        <w:rPr>
          <w:rFonts w:ascii="Times New Roman" w:hAnsi="Times New Roman" w:cs="Times New Roman"/>
          <w:bCs/>
          <w:sz w:val="24"/>
          <w:szCs w:val="24"/>
        </w:rPr>
        <w:t xml:space="preserve"> tööde</w:t>
      </w:r>
      <w:r w:rsidR="00810AA9" w:rsidRPr="00AA7B4D">
        <w:rPr>
          <w:rFonts w:ascii="Times New Roman" w:hAnsi="Times New Roman" w:cs="Times New Roman"/>
          <w:bCs/>
          <w:sz w:val="24"/>
          <w:szCs w:val="24"/>
        </w:rPr>
        <w:t xml:space="preserve"> kirjeldus on üles laetud Riigihangete registris viitenumber </w:t>
      </w:r>
      <w:r w:rsidR="000F62F3" w:rsidRPr="000F62F3">
        <w:rPr>
          <w:rFonts w:ascii="Times New Roman" w:hAnsi="Times New Roman" w:cs="Times New Roman"/>
          <w:bCs/>
          <w:sz w:val="24"/>
          <w:szCs w:val="24"/>
        </w:rPr>
        <w:t>202882</w:t>
      </w:r>
      <w:r w:rsidR="000F62F3">
        <w:rPr>
          <w:rFonts w:ascii="Times New Roman" w:hAnsi="Times New Roman" w:cs="Times New Roman"/>
          <w:bCs/>
          <w:sz w:val="24"/>
          <w:szCs w:val="24"/>
        </w:rPr>
        <w:t xml:space="preserve"> ja </w:t>
      </w:r>
      <w:r w:rsidR="000F62F3" w:rsidRPr="000F62F3">
        <w:rPr>
          <w:rFonts w:ascii="Times New Roman" w:hAnsi="Times New Roman" w:cs="Times New Roman"/>
          <w:bCs/>
          <w:sz w:val="24"/>
          <w:szCs w:val="24"/>
        </w:rPr>
        <w:t>206216</w:t>
      </w:r>
      <w:r w:rsidR="000F62F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D567CC" w14:textId="1118351D" w:rsidR="00810AA9" w:rsidRPr="005900CC" w:rsidRDefault="00454ECF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Pärast</w:t>
      </w:r>
      <w:r w:rsidR="00810AA9" w:rsidRPr="00590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62F3">
        <w:rPr>
          <w:rFonts w:ascii="Times New Roman" w:hAnsi="Times New Roman" w:cs="Times New Roman"/>
          <w:bCs/>
          <w:sz w:val="24"/>
          <w:szCs w:val="24"/>
        </w:rPr>
        <w:t>l</w:t>
      </w:r>
      <w:r w:rsidR="00810AA9" w:rsidRPr="005900CC">
        <w:rPr>
          <w:rFonts w:ascii="Times New Roman" w:hAnsi="Times New Roman" w:cs="Times New Roman"/>
          <w:bCs/>
          <w:sz w:val="24"/>
          <w:szCs w:val="24"/>
        </w:rPr>
        <w:t xml:space="preserve">epingu sõlmimist antakse </w:t>
      </w:r>
      <w:r w:rsidR="00D43F38">
        <w:rPr>
          <w:rFonts w:ascii="Times New Roman" w:hAnsi="Times New Roman" w:cs="Times New Roman"/>
          <w:bCs/>
          <w:sz w:val="24"/>
          <w:szCs w:val="24"/>
        </w:rPr>
        <w:t>i</w:t>
      </w:r>
      <w:r w:rsidR="00810AA9" w:rsidRPr="005900CC">
        <w:rPr>
          <w:rFonts w:ascii="Times New Roman" w:hAnsi="Times New Roman" w:cs="Times New Roman"/>
          <w:bCs/>
          <w:sz w:val="24"/>
          <w:szCs w:val="24"/>
        </w:rPr>
        <w:t xml:space="preserve">nsenerile üle </w:t>
      </w:r>
      <w:r w:rsidR="000F62F3">
        <w:rPr>
          <w:rFonts w:ascii="Times New Roman" w:hAnsi="Times New Roman" w:cs="Times New Roman"/>
          <w:bCs/>
          <w:sz w:val="24"/>
          <w:szCs w:val="24"/>
        </w:rPr>
        <w:t>t</w:t>
      </w:r>
      <w:r w:rsidR="00810AA9" w:rsidRPr="005900CC">
        <w:rPr>
          <w:rFonts w:ascii="Times New Roman" w:hAnsi="Times New Roman" w:cs="Times New Roman"/>
          <w:bCs/>
          <w:sz w:val="24"/>
          <w:szCs w:val="24"/>
        </w:rPr>
        <w:t>öövõtulepingu koopia</w:t>
      </w:r>
      <w:r w:rsidR="000F62F3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 ning projektdokumentatsioon</w:t>
      </w:r>
      <w:r w:rsidR="00810AA9" w:rsidRPr="005900CC">
        <w:rPr>
          <w:rFonts w:ascii="Times New Roman" w:hAnsi="Times New Roman" w:cs="Times New Roman"/>
          <w:bCs/>
          <w:sz w:val="24"/>
          <w:szCs w:val="24"/>
        </w:rPr>
        <w:t xml:space="preserve"> digitaalselt;</w:t>
      </w:r>
    </w:p>
    <w:p w14:paraId="7AFBC09E" w14:textId="3F78BCE2" w:rsidR="00810AA9" w:rsidRPr="005900CC" w:rsidRDefault="00810AA9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0CC">
        <w:rPr>
          <w:rFonts w:ascii="Times New Roman" w:hAnsi="Times New Roman" w:cs="Times New Roman"/>
          <w:bCs/>
          <w:sz w:val="24"/>
          <w:szCs w:val="24"/>
        </w:rPr>
        <w:t xml:space="preserve">Insener osutab </w:t>
      </w:r>
      <w:r w:rsidR="000F62F3">
        <w:rPr>
          <w:rFonts w:ascii="Times New Roman" w:hAnsi="Times New Roman" w:cs="Times New Roman"/>
          <w:bCs/>
          <w:sz w:val="24"/>
          <w:szCs w:val="24"/>
        </w:rPr>
        <w:t>t</w:t>
      </w:r>
      <w:r w:rsidRPr="005900CC">
        <w:rPr>
          <w:rFonts w:ascii="Times New Roman" w:hAnsi="Times New Roman" w:cs="Times New Roman"/>
          <w:bCs/>
          <w:sz w:val="24"/>
          <w:szCs w:val="24"/>
        </w:rPr>
        <w:t xml:space="preserve">eenust. </w:t>
      </w:r>
    </w:p>
    <w:p w14:paraId="2719607D" w14:textId="77777777" w:rsidR="00810AA9" w:rsidRPr="005900CC" w:rsidRDefault="00810AA9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0CC">
        <w:rPr>
          <w:rFonts w:ascii="Times New Roman" w:hAnsi="Times New Roman" w:cs="Times New Roman"/>
          <w:bCs/>
          <w:sz w:val="24"/>
          <w:szCs w:val="24"/>
        </w:rPr>
        <w:t>Töövõtja on isik, kes teostab ehitustöid;</w:t>
      </w:r>
    </w:p>
    <w:p w14:paraId="13977541" w14:textId="77777777" w:rsidR="00810AA9" w:rsidRPr="005900CC" w:rsidRDefault="00810AA9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0CC">
        <w:rPr>
          <w:rFonts w:ascii="Times New Roman" w:hAnsi="Times New Roman" w:cs="Times New Roman"/>
          <w:bCs/>
          <w:sz w:val="24"/>
          <w:szCs w:val="24"/>
        </w:rPr>
        <w:t>Töövõtuleping on leping, mis on sõlmitud ehitustööde teostamiseks;</w:t>
      </w:r>
    </w:p>
    <w:p w14:paraId="3479E9EC" w14:textId="77777777" w:rsidR="00810AA9" w:rsidRPr="005900CC" w:rsidRDefault="00810AA9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0CC">
        <w:rPr>
          <w:rFonts w:ascii="Times New Roman" w:hAnsi="Times New Roman" w:cs="Times New Roman"/>
          <w:bCs/>
          <w:sz w:val="24"/>
          <w:szCs w:val="24"/>
        </w:rPr>
        <w:t>Töö on ehitustööde teostamine;</w:t>
      </w:r>
    </w:p>
    <w:p w14:paraId="2F7C85DA" w14:textId="3B062296" w:rsidR="00BA0907" w:rsidRDefault="00BA0907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0ADA">
        <w:rPr>
          <w:rFonts w:ascii="Times New Roman" w:hAnsi="Times New Roman" w:cs="Times New Roman"/>
          <w:bCs/>
          <w:sz w:val="24"/>
          <w:szCs w:val="24"/>
        </w:rPr>
        <w:t>Lisaks</w:t>
      </w:r>
      <w:r w:rsidRPr="00AC2DA1">
        <w:rPr>
          <w:rFonts w:ascii="Times New Roman" w:hAnsi="Times New Roman" w:cs="Times New Roman"/>
          <w:sz w:val="24"/>
          <w:szCs w:val="24"/>
        </w:rPr>
        <w:t xml:space="preserve"> </w:t>
      </w:r>
      <w:r w:rsidR="00196EA9">
        <w:rPr>
          <w:rFonts w:ascii="Times New Roman" w:hAnsi="Times New Roman" w:cs="Times New Roman"/>
          <w:sz w:val="24"/>
          <w:szCs w:val="24"/>
        </w:rPr>
        <w:t xml:space="preserve">Majandus- ja taristuministri </w:t>
      </w:r>
      <w:r w:rsidR="00C71C4C" w:rsidRPr="00AC2DA1">
        <w:rPr>
          <w:rFonts w:ascii="Times New Roman" w:hAnsi="Times New Roman" w:cs="Times New Roman"/>
          <w:sz w:val="24"/>
          <w:szCs w:val="24"/>
        </w:rPr>
        <w:t>2.</w:t>
      </w:r>
      <w:r w:rsidR="00430ADA">
        <w:rPr>
          <w:rFonts w:ascii="Times New Roman" w:hAnsi="Times New Roman" w:cs="Times New Roman"/>
          <w:sz w:val="24"/>
          <w:szCs w:val="24"/>
        </w:rPr>
        <w:t xml:space="preserve"> juuli </w:t>
      </w:r>
      <w:r w:rsidR="00C71C4C" w:rsidRPr="00AC2DA1">
        <w:rPr>
          <w:rFonts w:ascii="Times New Roman" w:hAnsi="Times New Roman" w:cs="Times New Roman"/>
          <w:sz w:val="24"/>
          <w:szCs w:val="24"/>
        </w:rPr>
        <w:t>2015</w:t>
      </w:r>
      <w:r w:rsidR="00430ADA">
        <w:rPr>
          <w:rFonts w:ascii="Times New Roman" w:hAnsi="Times New Roman" w:cs="Times New Roman"/>
          <w:sz w:val="24"/>
          <w:szCs w:val="24"/>
        </w:rPr>
        <w:t>. a</w:t>
      </w:r>
      <w:r w:rsidR="00C71C4C" w:rsidRPr="00AC2DA1">
        <w:rPr>
          <w:rFonts w:ascii="Times New Roman" w:hAnsi="Times New Roman" w:cs="Times New Roman"/>
          <w:sz w:val="24"/>
          <w:szCs w:val="24"/>
        </w:rPr>
        <w:t xml:space="preserve"> määruses nr 80 „Omanikujärelevalve tegemise </w:t>
      </w:r>
      <w:r w:rsidR="00C71C4C" w:rsidRPr="00E238E6">
        <w:rPr>
          <w:rFonts w:ascii="Times New Roman" w:hAnsi="Times New Roman" w:cs="Times New Roman"/>
          <w:bCs/>
          <w:sz w:val="24"/>
          <w:szCs w:val="24"/>
        </w:rPr>
        <w:t>kord</w:t>
      </w:r>
      <w:r w:rsidR="00C71C4C" w:rsidRPr="00AC2DA1">
        <w:rPr>
          <w:rFonts w:ascii="Times New Roman" w:hAnsi="Times New Roman" w:cs="Times New Roman"/>
          <w:sz w:val="24"/>
          <w:szCs w:val="24"/>
        </w:rPr>
        <w:t>“ toodu</w:t>
      </w:r>
      <w:r w:rsidR="00430ADA">
        <w:rPr>
          <w:rFonts w:ascii="Times New Roman" w:hAnsi="Times New Roman" w:cs="Times New Roman"/>
          <w:sz w:val="24"/>
          <w:szCs w:val="24"/>
        </w:rPr>
        <w:t>le</w:t>
      </w:r>
      <w:r w:rsidR="00C71C4C" w:rsidRPr="00AC2DA1">
        <w:rPr>
          <w:rFonts w:ascii="Times New Roman" w:hAnsi="Times New Roman" w:cs="Times New Roman"/>
          <w:sz w:val="24"/>
          <w:szCs w:val="24"/>
        </w:rPr>
        <w:t xml:space="preserve"> </w:t>
      </w:r>
      <w:r w:rsidRPr="009F75B3">
        <w:rPr>
          <w:rFonts w:ascii="Times New Roman" w:hAnsi="Times New Roman" w:cs="Times New Roman"/>
          <w:sz w:val="24"/>
          <w:szCs w:val="24"/>
        </w:rPr>
        <w:t xml:space="preserve">peab Insener täitma </w:t>
      </w:r>
      <w:r w:rsidR="000F62F3">
        <w:rPr>
          <w:rFonts w:ascii="Times New Roman" w:hAnsi="Times New Roman" w:cs="Times New Roman"/>
          <w:sz w:val="24"/>
          <w:szCs w:val="24"/>
        </w:rPr>
        <w:t>t</w:t>
      </w:r>
      <w:r w:rsidRPr="009F75B3">
        <w:rPr>
          <w:rFonts w:ascii="Times New Roman" w:hAnsi="Times New Roman" w:cs="Times New Roman"/>
          <w:sz w:val="24"/>
          <w:szCs w:val="24"/>
        </w:rPr>
        <w:t>ellija nimel talle antud volituste piires all</w:t>
      </w:r>
      <w:r w:rsidR="00AC2DA1" w:rsidRPr="009F75B3">
        <w:rPr>
          <w:rFonts w:ascii="Times New Roman" w:hAnsi="Times New Roman" w:cs="Times New Roman"/>
          <w:sz w:val="24"/>
          <w:szCs w:val="24"/>
        </w:rPr>
        <w:t>järgnevaid ülesandeid/kohustusi.</w:t>
      </w:r>
    </w:p>
    <w:p w14:paraId="7569954D" w14:textId="77777777" w:rsidR="00060F35" w:rsidRDefault="00060F35" w:rsidP="0031778A">
      <w:pPr>
        <w:pStyle w:val="Loendilik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9871455" w14:textId="6E91AFBE" w:rsidR="00060F35" w:rsidRDefault="00060F35" w:rsidP="0031778A">
      <w:pPr>
        <w:pStyle w:val="Loendilik"/>
        <w:numPr>
          <w:ilvl w:val="0"/>
          <w:numId w:val="1"/>
        </w:numPr>
        <w:spacing w:before="240" w:after="12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F35">
        <w:rPr>
          <w:rFonts w:ascii="Times New Roman" w:hAnsi="Times New Roman" w:cs="Times New Roman"/>
          <w:b/>
          <w:sz w:val="24"/>
          <w:szCs w:val="24"/>
        </w:rPr>
        <w:t>Inseneri</w:t>
      </w:r>
      <w:r w:rsidRPr="00060F35">
        <w:rPr>
          <w:rFonts w:ascii="Times New Roman" w:hAnsi="Times New Roman" w:cs="Times New Roman"/>
          <w:b/>
          <w:bCs/>
          <w:sz w:val="24"/>
          <w:szCs w:val="24"/>
        </w:rPr>
        <w:t xml:space="preserve"> meeskond</w:t>
      </w:r>
    </w:p>
    <w:p w14:paraId="66100721" w14:textId="77777777" w:rsidR="00060F35" w:rsidRPr="00060F35" w:rsidRDefault="00060F35" w:rsidP="0031778A">
      <w:pPr>
        <w:pStyle w:val="Loendilik"/>
        <w:spacing w:before="240" w:after="12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3E656" w14:textId="77777777" w:rsidR="00060F35" w:rsidRPr="00025FBC" w:rsidRDefault="00060F35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FBC">
        <w:rPr>
          <w:rFonts w:ascii="Times New Roman" w:hAnsi="Times New Roman" w:cs="Times New Roman"/>
          <w:bCs/>
          <w:sz w:val="24"/>
          <w:szCs w:val="24"/>
        </w:rPr>
        <w:t xml:space="preserve">Insener peab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025FBC">
        <w:rPr>
          <w:rFonts w:ascii="Times New Roman" w:hAnsi="Times New Roman" w:cs="Times New Roman"/>
          <w:bCs/>
          <w:sz w:val="24"/>
          <w:szCs w:val="24"/>
        </w:rPr>
        <w:t xml:space="preserve">eenuse osutamiseks </w:t>
      </w:r>
      <w:r>
        <w:rPr>
          <w:rFonts w:ascii="Times New Roman" w:hAnsi="Times New Roman" w:cs="Times New Roman"/>
          <w:bCs/>
          <w:sz w:val="24"/>
          <w:szCs w:val="24"/>
        </w:rPr>
        <w:t xml:space="preserve">vajadusel </w:t>
      </w:r>
      <w:r w:rsidRPr="00025FBC">
        <w:rPr>
          <w:rFonts w:ascii="Times New Roman" w:hAnsi="Times New Roman" w:cs="Times New Roman"/>
          <w:bCs/>
          <w:sz w:val="24"/>
          <w:szCs w:val="24"/>
        </w:rPr>
        <w:t xml:space="preserve">moodustama piisava suuruse ja kogemustega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025FBC">
        <w:rPr>
          <w:rFonts w:ascii="Times New Roman" w:hAnsi="Times New Roman" w:cs="Times New Roman"/>
          <w:bCs/>
          <w:sz w:val="24"/>
          <w:szCs w:val="24"/>
        </w:rPr>
        <w:t>nseneri meeskonna, kuhu peavad kuuluma sobivalt kvalifitseeritud eriala spetsialistid, kes on tehniliselt kompetentsed oma kohustuste täitmiseks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025FB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2482279" w14:textId="77777777" w:rsidR="00060F35" w:rsidRPr="00025FBC" w:rsidRDefault="00060F35" w:rsidP="0031778A">
      <w:pPr>
        <w:pStyle w:val="Loendilik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FBC">
        <w:rPr>
          <w:rFonts w:ascii="Times New Roman" w:hAnsi="Times New Roman" w:cs="Times New Roman"/>
          <w:bCs/>
          <w:sz w:val="24"/>
          <w:szCs w:val="24"/>
        </w:rPr>
        <w:t>Inseneri meeskond peab sisaldama vähemalt järgmisi võtmeisikuid ja abipersonali:</w:t>
      </w:r>
    </w:p>
    <w:p w14:paraId="745F3C64" w14:textId="77777777" w:rsidR="00060F35" w:rsidRPr="00025FBC" w:rsidRDefault="00060F35" w:rsidP="0031778A">
      <w:pPr>
        <w:pStyle w:val="Loendilik"/>
        <w:numPr>
          <w:ilvl w:val="2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FBC">
        <w:rPr>
          <w:rFonts w:ascii="Times New Roman" w:hAnsi="Times New Roman" w:cs="Times New Roman"/>
          <w:bCs/>
          <w:sz w:val="24"/>
          <w:szCs w:val="24"/>
        </w:rPr>
        <w:t>Võtmeisikud</w:t>
      </w:r>
    </w:p>
    <w:p w14:paraId="049CD0A0" w14:textId="77777777" w:rsidR="00060F35" w:rsidRPr="00025FBC" w:rsidRDefault="00060F35" w:rsidP="0031778A">
      <w:pPr>
        <w:pStyle w:val="Loendilik"/>
        <w:numPr>
          <w:ilvl w:val="0"/>
          <w:numId w:val="6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FBC">
        <w:rPr>
          <w:rFonts w:ascii="Times New Roman" w:hAnsi="Times New Roman" w:cs="Times New Roman"/>
          <w:bCs/>
          <w:sz w:val="24"/>
          <w:szCs w:val="24"/>
        </w:rPr>
        <w:t xml:space="preserve">Teede järelevalveinsener - 1 </w:t>
      </w:r>
    </w:p>
    <w:p w14:paraId="0EFC4D30" w14:textId="77777777" w:rsidR="00060F35" w:rsidRDefault="00060F35" w:rsidP="0031778A">
      <w:pPr>
        <w:pStyle w:val="Loendilik"/>
        <w:numPr>
          <w:ilvl w:val="2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FBC">
        <w:rPr>
          <w:rFonts w:ascii="Times New Roman" w:hAnsi="Times New Roman" w:cs="Times New Roman"/>
          <w:bCs/>
          <w:sz w:val="24"/>
          <w:szCs w:val="24"/>
        </w:rPr>
        <w:t>Abipersonal</w:t>
      </w:r>
    </w:p>
    <w:p w14:paraId="0029F3B9" w14:textId="77777777" w:rsidR="00060F35" w:rsidRDefault="00060F35" w:rsidP="0031778A">
      <w:pPr>
        <w:pStyle w:val="Loendilik"/>
        <w:numPr>
          <w:ilvl w:val="0"/>
          <w:numId w:val="6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Vastavalt inseneri enda äranägemisele</w:t>
      </w:r>
    </w:p>
    <w:p w14:paraId="6477A60B" w14:textId="77777777" w:rsidR="00060F35" w:rsidRPr="005B12DE" w:rsidRDefault="00060F35" w:rsidP="0031778A">
      <w:pPr>
        <w:pStyle w:val="Loendilik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29E9C9" w14:textId="77777777" w:rsidR="00060F35" w:rsidRPr="00FD55C0" w:rsidRDefault="00060F35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5B96">
        <w:rPr>
          <w:rFonts w:ascii="Times New Roman" w:hAnsi="Times New Roman" w:cs="Times New Roman"/>
          <w:bCs/>
          <w:sz w:val="24"/>
          <w:szCs w:val="24"/>
        </w:rPr>
        <w:t>Intensiivsel tööperioodil võib kaasata omanikujärelevalve teostamisel täiendavat abiinseneri või inseneri abisid.</w:t>
      </w:r>
    </w:p>
    <w:p w14:paraId="2BFA9A90" w14:textId="77777777" w:rsidR="00060F35" w:rsidRPr="0086613B" w:rsidRDefault="00060F35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Asfalteerimise perioodil tuleb vajadusel kavandada pikem tööpäev. </w:t>
      </w:r>
    </w:p>
    <w:p w14:paraId="48085849" w14:textId="77777777" w:rsidR="00060F35" w:rsidRDefault="00060F35" w:rsidP="0031778A">
      <w:pPr>
        <w:pStyle w:val="Loendilik"/>
        <w:numPr>
          <w:ilvl w:val="0"/>
          <w:numId w:val="1"/>
        </w:numPr>
        <w:spacing w:before="240"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FBC">
        <w:rPr>
          <w:rFonts w:ascii="Times New Roman" w:hAnsi="Times New Roman" w:cs="Times New Roman"/>
          <w:b/>
          <w:sz w:val="24"/>
          <w:szCs w:val="24"/>
        </w:rPr>
        <w:t>Minimaalsed nõuded võtmeisikutele ja abipersonalile</w:t>
      </w:r>
    </w:p>
    <w:p w14:paraId="032FB76C" w14:textId="77777777" w:rsidR="00060F35" w:rsidRPr="00025FBC" w:rsidRDefault="00060F35" w:rsidP="0031778A">
      <w:pPr>
        <w:pStyle w:val="Loendilik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FBC">
        <w:rPr>
          <w:rFonts w:ascii="Times New Roman" w:hAnsi="Times New Roman" w:cs="Times New Roman"/>
          <w:b/>
          <w:bCs/>
          <w:sz w:val="24"/>
          <w:szCs w:val="24"/>
        </w:rPr>
        <w:t>Teede järelevalveinsener</w:t>
      </w:r>
    </w:p>
    <w:p w14:paraId="589C67F9" w14:textId="77777777" w:rsidR="00060F35" w:rsidRPr="00060F35" w:rsidRDefault="00060F35" w:rsidP="003177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0F35">
        <w:rPr>
          <w:rFonts w:ascii="Times New Roman" w:hAnsi="Times New Roman" w:cs="Times New Roman"/>
          <w:sz w:val="24"/>
          <w:szCs w:val="24"/>
        </w:rPr>
        <w:t xml:space="preserve">Teede </w:t>
      </w:r>
      <w:r w:rsidRPr="00060F35">
        <w:rPr>
          <w:rFonts w:ascii="Times New Roman" w:hAnsi="Times New Roman" w:cs="Times New Roman"/>
          <w:bCs/>
          <w:sz w:val="24"/>
          <w:szCs w:val="24"/>
        </w:rPr>
        <w:t>järelevalveinsener</w:t>
      </w:r>
      <w:r w:rsidRPr="00060F3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96692308"/>
      <w:r w:rsidRPr="00060F35">
        <w:rPr>
          <w:rFonts w:ascii="Times New Roman" w:hAnsi="Times New Roman" w:cs="Times New Roman"/>
          <w:sz w:val="24"/>
          <w:szCs w:val="24"/>
        </w:rPr>
        <w:t>peab omama õigust teede ehituse omanikujärelevalve teostamiseks vastavalt oma elukohamaa seadustel</w:t>
      </w:r>
      <w:bookmarkEnd w:id="1"/>
      <w:r w:rsidRPr="00060F35">
        <w:rPr>
          <w:rFonts w:ascii="Times New Roman" w:hAnsi="Times New Roman" w:cs="Times New Roman"/>
          <w:sz w:val="24"/>
          <w:szCs w:val="24"/>
        </w:rPr>
        <w:t xml:space="preserve">e. (Isiku kohta, kelle elukoht ei ole Eesti Vabariik ja kellele ei ole väljastatud Eesti Maanteeameti poolt teehoiutööde tegevusluba või pädevustunnistust tee ehituse omanikujärelevalve teostamiseks või ei ole väljastatud Teedeinseneri 6 .kutsetaseme (mitte esmane) kutsetunnistust </w:t>
      </w:r>
      <w:proofErr w:type="spellStart"/>
      <w:r w:rsidRPr="00060F35">
        <w:rPr>
          <w:rFonts w:ascii="Times New Roman" w:hAnsi="Times New Roman" w:cs="Times New Roman"/>
          <w:sz w:val="24"/>
          <w:szCs w:val="24"/>
        </w:rPr>
        <w:t>Tee-ehituse</w:t>
      </w:r>
      <w:proofErr w:type="spellEnd"/>
      <w:r w:rsidRPr="00060F35">
        <w:rPr>
          <w:rFonts w:ascii="Times New Roman" w:hAnsi="Times New Roman" w:cs="Times New Roman"/>
          <w:sz w:val="24"/>
          <w:szCs w:val="24"/>
        </w:rPr>
        <w:t xml:space="preserve"> ja korrashoiu </w:t>
      </w:r>
      <w:proofErr w:type="spellStart"/>
      <w:r w:rsidRPr="00060F35">
        <w:rPr>
          <w:rFonts w:ascii="Times New Roman" w:hAnsi="Times New Roman" w:cs="Times New Roman"/>
          <w:sz w:val="24"/>
          <w:szCs w:val="24"/>
        </w:rPr>
        <w:t>alleriala</w:t>
      </w:r>
      <w:proofErr w:type="spellEnd"/>
      <w:r w:rsidRPr="00060F35">
        <w:rPr>
          <w:rFonts w:ascii="Times New Roman" w:hAnsi="Times New Roman" w:cs="Times New Roman"/>
          <w:sz w:val="24"/>
          <w:szCs w:val="24"/>
        </w:rPr>
        <w:t xml:space="preserve"> Järelevalve ametialal, esitatakse tema elukohamaal väljastatud tegevusloa koopia või tõend selle kohta, et ta omab õigust tee ehituse omanikujärelevalve</w:t>
      </w:r>
      <w:r w:rsidRPr="00060F35" w:rsidDel="00705385">
        <w:rPr>
          <w:rFonts w:ascii="Times New Roman" w:hAnsi="Times New Roman" w:cs="Times New Roman"/>
          <w:sz w:val="24"/>
          <w:szCs w:val="24"/>
        </w:rPr>
        <w:t xml:space="preserve"> </w:t>
      </w:r>
      <w:r w:rsidRPr="00060F35">
        <w:rPr>
          <w:rFonts w:ascii="Times New Roman" w:hAnsi="Times New Roman" w:cs="Times New Roman"/>
          <w:sz w:val="24"/>
          <w:szCs w:val="24"/>
        </w:rPr>
        <w:t>teostamiseks vastavalt oma elukohamaa seadustele. Tõendiks loetakse vastavasisulist kinnitust koos väljavõttega vastava asukohamaa õigusaktist selle olemasolu korral);</w:t>
      </w:r>
    </w:p>
    <w:p w14:paraId="034DAF14" w14:textId="77777777" w:rsidR="00060F35" w:rsidRPr="00FD55C0" w:rsidRDefault="00060F35" w:rsidP="0023580D">
      <w:pPr>
        <w:pStyle w:val="Loendilik"/>
        <w:numPr>
          <w:ilvl w:val="1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55C0">
        <w:rPr>
          <w:rFonts w:ascii="Times New Roman" w:hAnsi="Times New Roman" w:cs="Times New Roman"/>
          <w:sz w:val="24"/>
          <w:szCs w:val="24"/>
        </w:rPr>
        <w:t>Teede järelevalveinsener peab viimase 5 aasta (04/2013-03/2018</w:t>
      </w:r>
      <w:r w:rsidRPr="00FD55C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D55C0">
        <w:rPr>
          <w:rFonts w:ascii="Times New Roman" w:hAnsi="Times New Roman" w:cs="Times New Roman"/>
          <w:sz w:val="24"/>
          <w:szCs w:val="24"/>
        </w:rPr>
        <w:t xml:space="preserve">tööde lõpp peab jääma nimetatud ajavahemikku) jooksul olema osalenud vähemalt ühes avalikult kasutatava tee </w:t>
      </w:r>
      <w:r w:rsidRPr="00FD55C0">
        <w:rPr>
          <w:rFonts w:ascii="Times New Roman" w:hAnsi="Times New Roman" w:cs="Times New Roman"/>
          <w:bCs/>
          <w:sz w:val="24"/>
          <w:szCs w:val="24"/>
        </w:rPr>
        <w:t>(teeseaduse § 4 mõistes</w:t>
      </w:r>
      <w:r w:rsidRPr="00FD55C0">
        <w:rPr>
          <w:rFonts w:ascii="Times New Roman" w:hAnsi="Times New Roman" w:cs="Times New Roman"/>
          <w:sz w:val="24"/>
          <w:szCs w:val="24"/>
        </w:rPr>
        <w:t xml:space="preserve"> või ehitusseadustiku § 92 lg 5 mõistes</w:t>
      </w:r>
      <w:r w:rsidRPr="00FD55C0">
        <w:rPr>
          <w:rFonts w:ascii="Times New Roman" w:hAnsi="Times New Roman" w:cs="Times New Roman"/>
          <w:bCs/>
          <w:sz w:val="24"/>
          <w:szCs w:val="24"/>
        </w:rPr>
        <w:t xml:space="preserve">) ehituse projektis, mille ehitusmaksumus </w:t>
      </w:r>
      <w:r w:rsidRPr="00FD55C0">
        <w:rPr>
          <w:rFonts w:ascii="Times New Roman" w:hAnsi="Times New Roman" w:cs="Times New Roman"/>
          <w:sz w:val="24"/>
          <w:szCs w:val="24"/>
        </w:rPr>
        <w:t xml:space="preserve">on vähemalt 160 000 EUR ilma käibemaksuta, omanikujärelevalve- või ehitustööde projektijuhina, objektijuhina või teede järelevalveinsenerina (sh abiinsener, kui kogemus on omandatud peale kõrghariduse omandamist) tee-ehitustööde ajal, järjestikku vähemalt kahe kuu vältel. CV-s esitada andmed maksumuse, vastutava järelevalve inseneri objektiga seotud tööülesannete kirjelduse kohta. </w:t>
      </w:r>
    </w:p>
    <w:p w14:paraId="564240CC" w14:textId="77777777" w:rsidR="00060F35" w:rsidRPr="00025FBC" w:rsidRDefault="00060F35" w:rsidP="0031778A">
      <w:pPr>
        <w:pStyle w:val="Loendilik"/>
        <w:numPr>
          <w:ilvl w:val="1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Abipersonal</w:t>
      </w:r>
    </w:p>
    <w:p w14:paraId="46BCA43C" w14:textId="77777777" w:rsidR="00060F35" w:rsidRPr="00025FBC" w:rsidRDefault="00060F35" w:rsidP="0031778A">
      <w:pPr>
        <w:pStyle w:val="Loendilik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496716719"/>
      <w:r w:rsidRPr="00025FBC">
        <w:rPr>
          <w:rFonts w:ascii="Times New Roman" w:hAnsi="Times New Roman" w:cs="Times New Roman"/>
          <w:bCs/>
          <w:sz w:val="24"/>
          <w:szCs w:val="24"/>
        </w:rPr>
        <w:t>Insener peab tagama inseneri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5FBC">
        <w:rPr>
          <w:rFonts w:ascii="Times New Roman" w:hAnsi="Times New Roman" w:cs="Times New Roman"/>
          <w:bCs/>
          <w:sz w:val="24"/>
          <w:szCs w:val="24"/>
        </w:rPr>
        <w:t>abile enne objektile tulemist väljaõppe objektil teostatavatest töödest ja kohustustest;</w:t>
      </w:r>
    </w:p>
    <w:p w14:paraId="1865346B" w14:textId="69CE66FB" w:rsidR="00060F35" w:rsidRPr="00060F35" w:rsidRDefault="00060F35" w:rsidP="0031778A">
      <w:pPr>
        <w:pStyle w:val="Loendilik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FBC">
        <w:rPr>
          <w:rFonts w:ascii="Times New Roman" w:hAnsi="Times New Roman" w:cs="Times New Roman"/>
          <w:bCs/>
          <w:sz w:val="24"/>
          <w:szCs w:val="24"/>
        </w:rPr>
        <w:t xml:space="preserve">Inseneriabi tegevusetuse ja töökohustuste </w:t>
      </w:r>
      <w:r>
        <w:rPr>
          <w:rFonts w:ascii="Times New Roman" w:hAnsi="Times New Roman" w:cs="Times New Roman"/>
          <w:bCs/>
          <w:sz w:val="24"/>
          <w:szCs w:val="24"/>
        </w:rPr>
        <w:t xml:space="preserve">ebaõige täitmise eest vastutab </w:t>
      </w:r>
      <w:r w:rsidRPr="00025FBC">
        <w:rPr>
          <w:rFonts w:ascii="Times New Roman" w:hAnsi="Times New Roman" w:cs="Times New Roman"/>
          <w:bCs/>
          <w:sz w:val="24"/>
          <w:szCs w:val="24"/>
        </w:rPr>
        <w:t xml:space="preserve">kirjaliku juhise andnud järelevalveinsener, kellele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025FBC">
        <w:rPr>
          <w:rFonts w:ascii="Times New Roman" w:hAnsi="Times New Roman" w:cs="Times New Roman"/>
          <w:bCs/>
          <w:sz w:val="24"/>
          <w:szCs w:val="24"/>
        </w:rPr>
        <w:t>ellijal on õigus määrata rikkumise korral sanktsioone;</w:t>
      </w:r>
      <w:bookmarkEnd w:id="2"/>
    </w:p>
    <w:p w14:paraId="5727C7F2" w14:textId="77777777" w:rsidR="00BA0907" w:rsidRDefault="00BA0907" w:rsidP="0031778A">
      <w:pPr>
        <w:pStyle w:val="Loendilik"/>
        <w:numPr>
          <w:ilvl w:val="0"/>
          <w:numId w:val="1"/>
        </w:numPr>
        <w:spacing w:before="240"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0CC">
        <w:rPr>
          <w:rFonts w:ascii="Times New Roman" w:hAnsi="Times New Roman" w:cs="Times New Roman"/>
          <w:b/>
          <w:sz w:val="24"/>
          <w:szCs w:val="24"/>
        </w:rPr>
        <w:t>Insener</w:t>
      </w:r>
      <w:r w:rsidR="00F626AA">
        <w:rPr>
          <w:rFonts w:ascii="Times New Roman" w:hAnsi="Times New Roman" w:cs="Times New Roman"/>
          <w:b/>
          <w:sz w:val="24"/>
          <w:szCs w:val="24"/>
        </w:rPr>
        <w:t>i kohustused</w:t>
      </w:r>
      <w:r w:rsidRPr="005900CC">
        <w:rPr>
          <w:rFonts w:ascii="Times New Roman" w:hAnsi="Times New Roman" w:cs="Times New Roman"/>
          <w:b/>
          <w:sz w:val="24"/>
          <w:szCs w:val="24"/>
        </w:rPr>
        <w:t xml:space="preserve"> ettevalmistustöödel</w:t>
      </w:r>
    </w:p>
    <w:p w14:paraId="2C2E8142" w14:textId="77777777" w:rsidR="00BA0907" w:rsidRPr="00D40C52" w:rsidRDefault="00BA0907" w:rsidP="0031778A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40C52">
        <w:rPr>
          <w:rFonts w:ascii="Times New Roman" w:hAnsi="Times New Roman" w:cs="Times New Roman"/>
          <w:sz w:val="24"/>
          <w:szCs w:val="24"/>
        </w:rPr>
        <w:t>Insener peab:</w:t>
      </w:r>
    </w:p>
    <w:p w14:paraId="0E7981AD" w14:textId="494BF39D" w:rsidR="00BA0907" w:rsidRPr="005900CC" w:rsidRDefault="003B4863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A0907" w:rsidRPr="005900CC">
        <w:rPr>
          <w:rFonts w:ascii="Times New Roman" w:hAnsi="Times New Roman" w:cs="Times New Roman"/>
          <w:sz w:val="24"/>
          <w:szCs w:val="24"/>
        </w:rPr>
        <w:t>ontrollima</w:t>
      </w:r>
      <w:r>
        <w:rPr>
          <w:rFonts w:ascii="Times New Roman" w:hAnsi="Times New Roman" w:cs="Times New Roman"/>
          <w:sz w:val="24"/>
          <w:szCs w:val="24"/>
        </w:rPr>
        <w:t xml:space="preserve"> vajadusel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, et </w:t>
      </w:r>
      <w:r w:rsidR="000F62F3">
        <w:rPr>
          <w:rFonts w:ascii="Times New Roman" w:hAnsi="Times New Roman" w:cs="Times New Roman"/>
          <w:sz w:val="24"/>
          <w:szCs w:val="24"/>
        </w:rPr>
        <w:t>t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öövõtja on teostanud ja fikseerinud taasesitamist võimaldavas vormis kolmandatele isikutele kuuluva vara ehituseelse seisukorra ülevaatuse koos kinnistu omanikuga enne tööde algust vähemalt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 m kauguselt</w:t>
      </w:r>
      <w:r w:rsidR="0068009D">
        <w:rPr>
          <w:rFonts w:ascii="Times New Roman" w:hAnsi="Times New Roman" w:cs="Times New Roman"/>
          <w:sz w:val="24"/>
          <w:szCs w:val="24"/>
        </w:rPr>
        <w:t xml:space="preserve"> tee servast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 (hooned, rajatised, kraavid, kaevud, kinnistu piirimärgid, </w:t>
      </w:r>
      <w:proofErr w:type="spellStart"/>
      <w:r w:rsidR="00BA0907" w:rsidRPr="005900CC">
        <w:rPr>
          <w:rFonts w:ascii="Times New Roman" w:hAnsi="Times New Roman" w:cs="Times New Roman"/>
          <w:sz w:val="24"/>
          <w:szCs w:val="24"/>
        </w:rPr>
        <w:t>mahasõidud</w:t>
      </w:r>
      <w:proofErr w:type="spellEnd"/>
      <w:r w:rsidR="00BA0907" w:rsidRPr="005900CC">
        <w:rPr>
          <w:rFonts w:ascii="Times New Roman" w:hAnsi="Times New Roman" w:cs="Times New Roman"/>
          <w:sz w:val="24"/>
          <w:szCs w:val="24"/>
        </w:rPr>
        <w:t xml:space="preserve"> </w:t>
      </w:r>
      <w:r w:rsidR="00196EA9">
        <w:rPr>
          <w:rFonts w:ascii="Times New Roman" w:hAnsi="Times New Roman" w:cs="Times New Roman"/>
          <w:sz w:val="24"/>
          <w:szCs w:val="24"/>
        </w:rPr>
        <w:t>jne.);</w:t>
      </w:r>
    </w:p>
    <w:p w14:paraId="080E2217" w14:textId="78B28D2A" w:rsidR="00BA0907" w:rsidRDefault="00196EA9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A0907" w:rsidRPr="005900CC">
        <w:rPr>
          <w:rFonts w:ascii="Times New Roman" w:hAnsi="Times New Roman" w:cs="Times New Roman"/>
          <w:sz w:val="24"/>
          <w:szCs w:val="24"/>
        </w:rPr>
        <w:t>õudma</w:t>
      </w:r>
      <w:r w:rsidR="00454ECF">
        <w:rPr>
          <w:rFonts w:ascii="Times New Roman" w:hAnsi="Times New Roman" w:cs="Times New Roman"/>
          <w:sz w:val="24"/>
          <w:szCs w:val="24"/>
        </w:rPr>
        <w:t xml:space="preserve"> </w:t>
      </w:r>
      <w:r w:rsidR="000F62F3">
        <w:rPr>
          <w:rFonts w:ascii="Times New Roman" w:hAnsi="Times New Roman" w:cs="Times New Roman"/>
          <w:sz w:val="24"/>
          <w:szCs w:val="24"/>
        </w:rPr>
        <w:t>t</w:t>
      </w:r>
      <w:r w:rsidR="00454ECF">
        <w:rPr>
          <w:rFonts w:ascii="Times New Roman" w:hAnsi="Times New Roman" w:cs="Times New Roman"/>
          <w:sz w:val="24"/>
          <w:szCs w:val="24"/>
        </w:rPr>
        <w:t>öövõtjalt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 </w:t>
      </w:r>
      <w:r w:rsidR="000F62F3">
        <w:rPr>
          <w:rFonts w:ascii="Times New Roman" w:hAnsi="Times New Roman" w:cs="Times New Roman"/>
          <w:sz w:val="24"/>
          <w:szCs w:val="24"/>
        </w:rPr>
        <w:t>t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öövõtulepinguliste dokumentide </w:t>
      </w:r>
      <w:r w:rsidR="005900CC" w:rsidRPr="005900CC">
        <w:rPr>
          <w:rFonts w:ascii="Times New Roman" w:hAnsi="Times New Roman" w:cs="Times New Roman"/>
          <w:sz w:val="24"/>
          <w:szCs w:val="24"/>
        </w:rPr>
        <w:t>tähtaegset esitamist</w:t>
      </w:r>
      <w:r w:rsidR="000F62F3">
        <w:rPr>
          <w:rFonts w:ascii="Times New Roman" w:hAnsi="Times New Roman" w:cs="Times New Roman"/>
          <w:sz w:val="24"/>
          <w:szCs w:val="24"/>
        </w:rPr>
        <w:t>;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D90ED" w14:textId="0655F628" w:rsidR="00196EA9" w:rsidRDefault="00196EA9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kontrollima </w:t>
      </w:r>
      <w:r w:rsidR="000F62F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öövõtja vastavust </w:t>
      </w:r>
      <w:r w:rsidR="000F62F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öövõtulepingule ja sellega sätestatud teetööde dokumentidele</w:t>
      </w:r>
      <w:r w:rsidR="001C5DC5">
        <w:rPr>
          <w:rFonts w:ascii="Times New Roman" w:hAnsi="Times New Roman" w:cs="Times New Roman"/>
          <w:sz w:val="24"/>
          <w:szCs w:val="24"/>
        </w:rPr>
        <w:t>;</w:t>
      </w:r>
    </w:p>
    <w:p w14:paraId="46CE97AC" w14:textId="097B44B2" w:rsidR="001C5DC5" w:rsidRDefault="001C5DC5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protokollima avakoosolekut</w:t>
      </w:r>
      <w:r w:rsidR="003B4863">
        <w:rPr>
          <w:rFonts w:ascii="Times New Roman" w:hAnsi="Times New Roman" w:cs="Times New Roman"/>
          <w:sz w:val="24"/>
          <w:szCs w:val="24"/>
        </w:rPr>
        <w:t>.</w:t>
      </w:r>
    </w:p>
    <w:p w14:paraId="76983617" w14:textId="64441E0F" w:rsidR="00D40C52" w:rsidRPr="006B7FC7" w:rsidRDefault="00BA0907" w:rsidP="0031778A">
      <w:pPr>
        <w:pStyle w:val="Loendilik"/>
        <w:numPr>
          <w:ilvl w:val="0"/>
          <w:numId w:val="1"/>
        </w:numPr>
        <w:spacing w:before="240"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0CC">
        <w:rPr>
          <w:rFonts w:ascii="Times New Roman" w:hAnsi="Times New Roman" w:cs="Times New Roman"/>
          <w:b/>
          <w:sz w:val="24"/>
          <w:szCs w:val="24"/>
        </w:rPr>
        <w:t>Insener</w:t>
      </w:r>
      <w:r w:rsidR="00D53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6AA">
        <w:rPr>
          <w:rFonts w:ascii="Times New Roman" w:hAnsi="Times New Roman" w:cs="Times New Roman"/>
          <w:b/>
          <w:sz w:val="24"/>
          <w:szCs w:val="24"/>
        </w:rPr>
        <w:t xml:space="preserve">kohustused </w:t>
      </w:r>
      <w:r w:rsidRPr="005900CC">
        <w:rPr>
          <w:rFonts w:ascii="Times New Roman" w:hAnsi="Times New Roman" w:cs="Times New Roman"/>
          <w:b/>
          <w:sz w:val="24"/>
          <w:szCs w:val="24"/>
        </w:rPr>
        <w:t xml:space="preserve">ehitustööde teostamisel </w:t>
      </w:r>
    </w:p>
    <w:p w14:paraId="486005B1" w14:textId="77777777" w:rsidR="007B5EB3" w:rsidRPr="00D40C52" w:rsidRDefault="00BA0907" w:rsidP="0031778A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40C52">
        <w:rPr>
          <w:rFonts w:ascii="Times New Roman" w:hAnsi="Times New Roman" w:cs="Times New Roman"/>
          <w:sz w:val="24"/>
          <w:szCs w:val="24"/>
        </w:rPr>
        <w:t>Insener peab:</w:t>
      </w:r>
    </w:p>
    <w:p w14:paraId="26C74286" w14:textId="75387F10" w:rsidR="00BA0907" w:rsidRPr="00173726" w:rsidRDefault="00196EA9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726">
        <w:rPr>
          <w:rFonts w:ascii="Times New Roman" w:hAnsi="Times New Roman" w:cs="Times New Roman"/>
          <w:sz w:val="24"/>
          <w:szCs w:val="24"/>
        </w:rPr>
        <w:t>k</w:t>
      </w:r>
      <w:r w:rsidR="00BA0907" w:rsidRPr="00173726">
        <w:rPr>
          <w:rFonts w:ascii="Times New Roman" w:hAnsi="Times New Roman" w:cs="Times New Roman"/>
          <w:sz w:val="24"/>
          <w:szCs w:val="24"/>
        </w:rPr>
        <w:t xml:space="preserve">ontrollima ja nõudma </w:t>
      </w:r>
      <w:r w:rsidR="000F62F3">
        <w:rPr>
          <w:rFonts w:ascii="Times New Roman" w:hAnsi="Times New Roman" w:cs="Times New Roman"/>
          <w:sz w:val="24"/>
          <w:szCs w:val="24"/>
        </w:rPr>
        <w:t>t</w:t>
      </w:r>
      <w:r w:rsidR="005652AD" w:rsidRPr="00173726">
        <w:rPr>
          <w:rFonts w:ascii="Times New Roman" w:hAnsi="Times New Roman" w:cs="Times New Roman"/>
          <w:sz w:val="24"/>
          <w:szCs w:val="24"/>
        </w:rPr>
        <w:t>öövõtu lepingust ja selle lisadest</w:t>
      </w:r>
      <w:r w:rsidR="00BA0907" w:rsidRPr="00173726">
        <w:rPr>
          <w:rFonts w:ascii="Times New Roman" w:hAnsi="Times New Roman" w:cs="Times New Roman"/>
          <w:sz w:val="24"/>
          <w:szCs w:val="24"/>
        </w:rPr>
        <w:t xml:space="preserve"> kinnipidamist;</w:t>
      </w:r>
    </w:p>
    <w:p w14:paraId="6393B728" w14:textId="430023A4" w:rsidR="00196EA9" w:rsidRPr="00173726" w:rsidRDefault="00196EA9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726">
        <w:rPr>
          <w:rFonts w:ascii="Times New Roman" w:hAnsi="Times New Roman" w:cs="Times New Roman"/>
          <w:sz w:val="24"/>
          <w:szCs w:val="24"/>
        </w:rPr>
        <w:lastRenderedPageBreak/>
        <w:t xml:space="preserve">kontrollima ja dokumenteerima </w:t>
      </w:r>
      <w:r w:rsidR="000F62F3">
        <w:rPr>
          <w:rFonts w:ascii="Times New Roman" w:hAnsi="Times New Roman" w:cs="Times New Roman"/>
          <w:sz w:val="24"/>
          <w:szCs w:val="24"/>
        </w:rPr>
        <w:t>t</w:t>
      </w:r>
      <w:r w:rsidRPr="00173726">
        <w:rPr>
          <w:rFonts w:ascii="Times New Roman" w:hAnsi="Times New Roman" w:cs="Times New Roman"/>
          <w:sz w:val="24"/>
          <w:szCs w:val="24"/>
        </w:rPr>
        <w:t>öövõtja poolsed tööohutusalased rikkumised (sh puudused ohutusvestide, tööohutusjalanõude, kaitseprillide, vilkurite, ohutustarade jms kasutamisel</w:t>
      </w:r>
      <w:r w:rsidR="000F2833" w:rsidRPr="00173726">
        <w:rPr>
          <w:rFonts w:ascii="Times New Roman" w:hAnsi="Times New Roman" w:cs="Times New Roman"/>
          <w:sz w:val="24"/>
          <w:szCs w:val="24"/>
        </w:rPr>
        <w:t xml:space="preserve"> ning objekti </w:t>
      </w:r>
      <w:proofErr w:type="spellStart"/>
      <w:r w:rsidR="000F2833" w:rsidRPr="00173726">
        <w:rPr>
          <w:rFonts w:ascii="Times New Roman" w:hAnsi="Times New Roman" w:cs="Times New Roman"/>
          <w:sz w:val="24"/>
          <w:szCs w:val="24"/>
        </w:rPr>
        <w:t>töömaa</w:t>
      </w:r>
      <w:proofErr w:type="spellEnd"/>
      <w:r w:rsidR="000F2833" w:rsidRPr="00173726">
        <w:rPr>
          <w:rFonts w:ascii="Times New Roman" w:hAnsi="Times New Roman" w:cs="Times New Roman"/>
          <w:sz w:val="24"/>
          <w:szCs w:val="24"/>
        </w:rPr>
        <w:t xml:space="preserve"> korrashoiul</w:t>
      </w:r>
      <w:r w:rsidRPr="00173726">
        <w:rPr>
          <w:rFonts w:ascii="Times New Roman" w:hAnsi="Times New Roman" w:cs="Times New Roman"/>
          <w:sz w:val="24"/>
          <w:szCs w:val="24"/>
        </w:rPr>
        <w:t xml:space="preserve">) ning edastama info viivitamatult </w:t>
      </w:r>
      <w:r w:rsidR="000F62F3">
        <w:rPr>
          <w:rFonts w:ascii="Times New Roman" w:hAnsi="Times New Roman" w:cs="Times New Roman"/>
          <w:sz w:val="24"/>
          <w:szCs w:val="24"/>
        </w:rPr>
        <w:t>t</w:t>
      </w:r>
      <w:r w:rsidRPr="00173726">
        <w:rPr>
          <w:rFonts w:ascii="Times New Roman" w:hAnsi="Times New Roman" w:cs="Times New Roman"/>
          <w:sz w:val="24"/>
          <w:szCs w:val="24"/>
        </w:rPr>
        <w:t xml:space="preserve">öövõtja projektijuhile ja </w:t>
      </w:r>
      <w:r w:rsidR="000F62F3">
        <w:rPr>
          <w:rFonts w:ascii="Times New Roman" w:hAnsi="Times New Roman" w:cs="Times New Roman"/>
          <w:sz w:val="24"/>
          <w:szCs w:val="24"/>
        </w:rPr>
        <w:t>t</w:t>
      </w:r>
      <w:r w:rsidRPr="00173726">
        <w:rPr>
          <w:rFonts w:ascii="Times New Roman" w:hAnsi="Times New Roman" w:cs="Times New Roman"/>
          <w:sz w:val="24"/>
          <w:szCs w:val="24"/>
        </w:rPr>
        <w:t xml:space="preserve">ellija </w:t>
      </w:r>
      <w:r w:rsidR="003B4863">
        <w:rPr>
          <w:rFonts w:ascii="Times New Roman" w:hAnsi="Times New Roman" w:cs="Times New Roman"/>
          <w:sz w:val="24"/>
          <w:szCs w:val="24"/>
        </w:rPr>
        <w:t>esindajale</w:t>
      </w:r>
      <w:r w:rsidRPr="00173726">
        <w:rPr>
          <w:rFonts w:ascii="Times New Roman" w:hAnsi="Times New Roman" w:cs="Times New Roman"/>
          <w:sz w:val="24"/>
          <w:szCs w:val="24"/>
        </w:rPr>
        <w:t>;</w:t>
      </w:r>
    </w:p>
    <w:p w14:paraId="7CEED6DC" w14:textId="197B1768" w:rsidR="00196EA9" w:rsidRPr="00173726" w:rsidRDefault="00196EA9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726">
        <w:rPr>
          <w:rFonts w:ascii="Times New Roman" w:hAnsi="Times New Roman" w:cs="Times New Roman"/>
          <w:sz w:val="24"/>
          <w:szCs w:val="24"/>
        </w:rPr>
        <w:t>dokumenteerima kõrvalekalded</w:t>
      </w:r>
      <w:r w:rsidR="005652AD" w:rsidRPr="00173726">
        <w:rPr>
          <w:rFonts w:ascii="Times New Roman" w:hAnsi="Times New Roman" w:cs="Times New Roman"/>
          <w:sz w:val="24"/>
          <w:szCs w:val="24"/>
        </w:rPr>
        <w:t xml:space="preserve"> </w:t>
      </w:r>
      <w:r w:rsidR="00D43F38">
        <w:rPr>
          <w:rFonts w:ascii="Times New Roman" w:hAnsi="Times New Roman" w:cs="Times New Roman"/>
          <w:sz w:val="24"/>
          <w:szCs w:val="24"/>
        </w:rPr>
        <w:t>t</w:t>
      </w:r>
      <w:r w:rsidR="005652AD" w:rsidRPr="00173726">
        <w:rPr>
          <w:rFonts w:ascii="Times New Roman" w:hAnsi="Times New Roman" w:cs="Times New Roman"/>
          <w:sz w:val="24"/>
          <w:szCs w:val="24"/>
        </w:rPr>
        <w:t>öövõtulepingu ja õigusaktidega sätestatud nõuetest,</w:t>
      </w:r>
      <w:r w:rsidRPr="00173726">
        <w:rPr>
          <w:rFonts w:ascii="Times New Roman" w:hAnsi="Times New Roman" w:cs="Times New Roman"/>
          <w:sz w:val="24"/>
          <w:szCs w:val="24"/>
        </w:rPr>
        <w:t xml:space="preserve"> teetööde tehnoloogianõuetest. </w:t>
      </w:r>
      <w:r w:rsidR="00454ECF" w:rsidRPr="00173726">
        <w:rPr>
          <w:rFonts w:ascii="Times New Roman" w:hAnsi="Times New Roman" w:cs="Times New Roman"/>
          <w:sz w:val="24"/>
          <w:szCs w:val="24"/>
        </w:rPr>
        <w:t>K</w:t>
      </w:r>
      <w:r w:rsidRPr="00173726">
        <w:rPr>
          <w:rFonts w:ascii="Times New Roman" w:hAnsi="Times New Roman" w:cs="Times New Roman"/>
          <w:sz w:val="24"/>
          <w:szCs w:val="24"/>
        </w:rPr>
        <w:t xml:space="preserve">õrvalekalletest tuleb viivitamatult teavitada </w:t>
      </w:r>
      <w:r w:rsidR="003B4863" w:rsidRPr="003B4863">
        <w:rPr>
          <w:rFonts w:ascii="Times New Roman" w:hAnsi="Times New Roman" w:cs="Times New Roman"/>
          <w:sz w:val="24"/>
          <w:szCs w:val="24"/>
        </w:rPr>
        <w:t>töövõtja projektijuhile</w:t>
      </w:r>
      <w:r w:rsidR="0031778A">
        <w:rPr>
          <w:rFonts w:ascii="Times New Roman" w:hAnsi="Times New Roman" w:cs="Times New Roman"/>
          <w:sz w:val="24"/>
          <w:szCs w:val="24"/>
        </w:rPr>
        <w:t xml:space="preserve"> </w:t>
      </w:r>
      <w:r w:rsidR="003B4863">
        <w:rPr>
          <w:rFonts w:ascii="Times New Roman" w:hAnsi="Times New Roman" w:cs="Times New Roman"/>
          <w:sz w:val="24"/>
          <w:szCs w:val="24"/>
        </w:rPr>
        <w:t xml:space="preserve">ja </w:t>
      </w:r>
      <w:r w:rsidR="00D43F38">
        <w:rPr>
          <w:rFonts w:ascii="Times New Roman" w:hAnsi="Times New Roman" w:cs="Times New Roman"/>
          <w:sz w:val="24"/>
          <w:szCs w:val="24"/>
        </w:rPr>
        <w:t>t</w:t>
      </w:r>
      <w:r w:rsidRPr="00173726">
        <w:rPr>
          <w:rFonts w:ascii="Times New Roman" w:hAnsi="Times New Roman" w:cs="Times New Roman"/>
          <w:sz w:val="24"/>
          <w:szCs w:val="24"/>
        </w:rPr>
        <w:t>ellija esindajat;</w:t>
      </w:r>
    </w:p>
    <w:p w14:paraId="0F6F004B" w14:textId="1C73E950" w:rsidR="00994436" w:rsidRDefault="00196EA9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726">
        <w:rPr>
          <w:rFonts w:ascii="Times New Roman" w:hAnsi="Times New Roman" w:cs="Times New Roman"/>
          <w:sz w:val="24"/>
          <w:szCs w:val="24"/>
        </w:rPr>
        <w:t>n</w:t>
      </w:r>
      <w:r w:rsidR="00BA0907" w:rsidRPr="00173726">
        <w:rPr>
          <w:rFonts w:ascii="Times New Roman" w:hAnsi="Times New Roman" w:cs="Times New Roman"/>
          <w:sz w:val="24"/>
          <w:szCs w:val="24"/>
        </w:rPr>
        <w:t xml:space="preserve">õudma </w:t>
      </w:r>
      <w:r w:rsidR="000F62F3">
        <w:rPr>
          <w:rFonts w:ascii="Times New Roman" w:hAnsi="Times New Roman" w:cs="Times New Roman"/>
          <w:sz w:val="24"/>
          <w:szCs w:val="24"/>
        </w:rPr>
        <w:t>t</w:t>
      </w:r>
      <w:r w:rsidR="00BA0907" w:rsidRPr="00173726">
        <w:rPr>
          <w:rFonts w:ascii="Times New Roman" w:hAnsi="Times New Roman" w:cs="Times New Roman"/>
          <w:sz w:val="24"/>
          <w:szCs w:val="24"/>
        </w:rPr>
        <w:t>öövõtjalt töökorralduse, ehitustöö teostamise ja muude kavade esitamist (vajadusel nõudma ajutisi ja alalisi tööprojekte ja tööjooniseid)</w:t>
      </w:r>
      <w:r w:rsidR="00994436">
        <w:rPr>
          <w:rFonts w:ascii="Times New Roman" w:hAnsi="Times New Roman" w:cs="Times New Roman"/>
          <w:sz w:val="24"/>
          <w:szCs w:val="24"/>
        </w:rPr>
        <w:t>;</w:t>
      </w:r>
      <w:r w:rsidR="00BA0907" w:rsidRPr="001737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FE5BF" w14:textId="314DA776" w:rsidR="00BA0907" w:rsidRPr="00173726" w:rsidRDefault="00BA0907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726">
        <w:rPr>
          <w:rFonts w:ascii="Times New Roman" w:hAnsi="Times New Roman" w:cs="Times New Roman"/>
          <w:sz w:val="24"/>
          <w:szCs w:val="24"/>
        </w:rPr>
        <w:t>kohustu</w:t>
      </w:r>
      <w:r w:rsidR="00994436">
        <w:rPr>
          <w:rFonts w:ascii="Times New Roman" w:hAnsi="Times New Roman" w:cs="Times New Roman"/>
          <w:sz w:val="24"/>
          <w:szCs w:val="24"/>
        </w:rPr>
        <w:t>ma</w:t>
      </w:r>
      <w:r w:rsidRPr="00173726">
        <w:rPr>
          <w:rFonts w:ascii="Times New Roman" w:hAnsi="Times New Roman" w:cs="Times New Roman"/>
          <w:sz w:val="24"/>
          <w:szCs w:val="24"/>
        </w:rPr>
        <w:t xml:space="preserve"> läbi vaatama </w:t>
      </w:r>
      <w:r w:rsidR="000F62F3">
        <w:rPr>
          <w:rFonts w:ascii="Times New Roman" w:hAnsi="Times New Roman" w:cs="Times New Roman"/>
          <w:sz w:val="24"/>
          <w:szCs w:val="24"/>
        </w:rPr>
        <w:t>t</w:t>
      </w:r>
      <w:r w:rsidRPr="00173726">
        <w:rPr>
          <w:rFonts w:ascii="Times New Roman" w:hAnsi="Times New Roman" w:cs="Times New Roman"/>
          <w:sz w:val="24"/>
          <w:szCs w:val="24"/>
        </w:rPr>
        <w:t>öövõtja poolt esitatud dokumendid 10 päeva jooksul;</w:t>
      </w:r>
    </w:p>
    <w:p w14:paraId="252DACC6" w14:textId="4B2B94DF" w:rsidR="00BA0907" w:rsidRPr="00173726" w:rsidRDefault="00196EA9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726">
        <w:rPr>
          <w:rFonts w:ascii="Times New Roman" w:hAnsi="Times New Roman" w:cs="Times New Roman"/>
          <w:sz w:val="24"/>
          <w:szCs w:val="24"/>
        </w:rPr>
        <w:t>o</w:t>
      </w:r>
      <w:r w:rsidR="00BA0907" w:rsidRPr="00173726">
        <w:rPr>
          <w:rFonts w:ascii="Times New Roman" w:hAnsi="Times New Roman" w:cs="Times New Roman"/>
          <w:sz w:val="24"/>
          <w:szCs w:val="24"/>
        </w:rPr>
        <w:t xml:space="preserve">salema õigeaegses </w:t>
      </w:r>
      <w:r w:rsidR="00D43F38">
        <w:rPr>
          <w:rFonts w:ascii="Times New Roman" w:hAnsi="Times New Roman" w:cs="Times New Roman"/>
          <w:sz w:val="24"/>
          <w:szCs w:val="24"/>
        </w:rPr>
        <w:t>t</w:t>
      </w:r>
      <w:r w:rsidR="00BA0907" w:rsidRPr="00173726">
        <w:rPr>
          <w:rFonts w:ascii="Times New Roman" w:hAnsi="Times New Roman" w:cs="Times New Roman"/>
          <w:sz w:val="24"/>
          <w:szCs w:val="24"/>
        </w:rPr>
        <w:t>öö dokumenteerimises;</w:t>
      </w:r>
    </w:p>
    <w:p w14:paraId="3F44EDCD" w14:textId="61AA397D" w:rsidR="00173726" w:rsidRPr="00173726" w:rsidRDefault="00196EA9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726">
        <w:rPr>
          <w:rFonts w:ascii="Times New Roman" w:hAnsi="Times New Roman" w:cs="Times New Roman"/>
          <w:sz w:val="24"/>
          <w:szCs w:val="24"/>
        </w:rPr>
        <w:t>k</w:t>
      </w:r>
      <w:r w:rsidR="00BA0907" w:rsidRPr="00173726">
        <w:rPr>
          <w:rFonts w:ascii="Times New Roman" w:hAnsi="Times New Roman" w:cs="Times New Roman"/>
          <w:sz w:val="24"/>
          <w:szCs w:val="24"/>
        </w:rPr>
        <w:t xml:space="preserve">ontrollima ja kooskõlastama </w:t>
      </w:r>
      <w:r w:rsidR="00D43F38">
        <w:rPr>
          <w:rFonts w:ascii="Times New Roman" w:hAnsi="Times New Roman" w:cs="Times New Roman"/>
          <w:sz w:val="24"/>
          <w:szCs w:val="24"/>
        </w:rPr>
        <w:t>t</w:t>
      </w:r>
      <w:r w:rsidR="00BA0907" w:rsidRPr="00173726">
        <w:rPr>
          <w:rFonts w:ascii="Times New Roman" w:hAnsi="Times New Roman" w:cs="Times New Roman"/>
          <w:sz w:val="24"/>
          <w:szCs w:val="24"/>
        </w:rPr>
        <w:t xml:space="preserve">öövõtja alltöövõtjate vastavust </w:t>
      </w:r>
      <w:r w:rsidR="00D43F38">
        <w:rPr>
          <w:rFonts w:ascii="Times New Roman" w:hAnsi="Times New Roman" w:cs="Times New Roman"/>
          <w:sz w:val="24"/>
          <w:szCs w:val="24"/>
        </w:rPr>
        <w:t>t</w:t>
      </w:r>
      <w:r w:rsidR="00BA0907" w:rsidRPr="00173726">
        <w:rPr>
          <w:rFonts w:ascii="Times New Roman" w:hAnsi="Times New Roman" w:cs="Times New Roman"/>
          <w:sz w:val="24"/>
          <w:szCs w:val="24"/>
        </w:rPr>
        <w:t>öövõtulepingu tingimustele</w:t>
      </w:r>
      <w:r w:rsidR="00994436">
        <w:rPr>
          <w:rFonts w:ascii="Times New Roman" w:hAnsi="Times New Roman" w:cs="Times New Roman"/>
          <w:sz w:val="24"/>
          <w:szCs w:val="24"/>
        </w:rPr>
        <w:t>;</w:t>
      </w:r>
    </w:p>
    <w:p w14:paraId="05FC16B3" w14:textId="2841AF2C" w:rsidR="00BA0907" w:rsidRPr="00173726" w:rsidRDefault="00E669D8" w:rsidP="0031778A">
      <w:pPr>
        <w:pStyle w:val="Loendilik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726">
        <w:rPr>
          <w:rFonts w:ascii="Times New Roman" w:hAnsi="Times New Roman" w:cs="Times New Roman"/>
          <w:sz w:val="24"/>
          <w:szCs w:val="24"/>
        </w:rPr>
        <w:t>olema kohal</w:t>
      </w:r>
      <w:r w:rsidR="00FA55EB" w:rsidRPr="00173726">
        <w:rPr>
          <w:rFonts w:ascii="Times New Roman" w:hAnsi="Times New Roman" w:cs="Times New Roman"/>
          <w:sz w:val="24"/>
          <w:szCs w:val="24"/>
        </w:rPr>
        <w:t xml:space="preserve"> </w:t>
      </w:r>
      <w:r w:rsidR="00F75491" w:rsidRPr="00173726">
        <w:rPr>
          <w:rFonts w:ascii="Times New Roman" w:hAnsi="Times New Roman" w:cs="Times New Roman"/>
          <w:sz w:val="24"/>
          <w:szCs w:val="24"/>
        </w:rPr>
        <w:t>alljärgnevate tööprotsesside juures</w:t>
      </w:r>
      <w:r w:rsidR="00E9527D" w:rsidRPr="00173726">
        <w:rPr>
          <w:rFonts w:ascii="Times New Roman" w:hAnsi="Times New Roman" w:cs="Times New Roman"/>
          <w:sz w:val="24"/>
          <w:szCs w:val="24"/>
        </w:rPr>
        <w:t>:</w:t>
      </w:r>
      <w:r w:rsidRPr="001737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A84E6" w14:textId="52F3AFF2" w:rsidR="00BF3C6E" w:rsidRDefault="000A51CF" w:rsidP="0031778A">
      <w:pPr>
        <w:pStyle w:val="Loendilik"/>
        <w:numPr>
          <w:ilvl w:val="2"/>
          <w:numId w:val="1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96626227"/>
      <w:r w:rsidRPr="00060F35">
        <w:rPr>
          <w:rFonts w:ascii="Times New Roman" w:hAnsi="Times New Roman" w:cs="Times New Roman"/>
          <w:sz w:val="24"/>
          <w:szCs w:val="24"/>
        </w:rPr>
        <w:t xml:space="preserve">a/b katete </w:t>
      </w:r>
      <w:r w:rsidR="00BF3C6E" w:rsidRPr="00060F35">
        <w:rPr>
          <w:rFonts w:ascii="Times New Roman" w:hAnsi="Times New Roman" w:cs="Times New Roman"/>
          <w:sz w:val="24"/>
          <w:szCs w:val="24"/>
        </w:rPr>
        <w:t>laotamine</w:t>
      </w:r>
      <w:r w:rsidR="00173726" w:rsidRPr="00D43F38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="00BF3C6E" w:rsidRPr="00BF3C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B0A4A" w14:textId="4D6D5771" w:rsidR="005B4E03" w:rsidRDefault="00BF3C6E" w:rsidP="0031778A">
      <w:pPr>
        <w:pStyle w:val="Loendilik"/>
        <w:numPr>
          <w:ilvl w:val="2"/>
          <w:numId w:val="1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726">
        <w:rPr>
          <w:rFonts w:ascii="Times New Roman" w:hAnsi="Times New Roman" w:cs="Times New Roman"/>
          <w:sz w:val="24"/>
          <w:szCs w:val="24"/>
        </w:rPr>
        <w:t xml:space="preserve">vastuvõtutoimingute ja kaetud tööde vastuvõtmisel, labori katsekehade võtmisel </w:t>
      </w:r>
    </w:p>
    <w:bookmarkEnd w:id="3"/>
    <w:p w14:paraId="30BA9ACC" w14:textId="33DA5FFF" w:rsidR="00BA0907" w:rsidRPr="002D406E" w:rsidRDefault="00A50E33" w:rsidP="0031778A">
      <w:pPr>
        <w:pStyle w:val="Loendilik"/>
        <w:numPr>
          <w:ilvl w:val="1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406E">
        <w:rPr>
          <w:rFonts w:ascii="Times New Roman" w:hAnsi="Times New Roman" w:cs="Times New Roman"/>
          <w:sz w:val="24"/>
          <w:szCs w:val="24"/>
        </w:rPr>
        <w:t>t</w:t>
      </w:r>
      <w:r w:rsidR="00BA0907" w:rsidRPr="002D406E">
        <w:rPr>
          <w:rFonts w:ascii="Times New Roman" w:hAnsi="Times New Roman" w:cs="Times New Roman"/>
          <w:sz w:val="24"/>
          <w:szCs w:val="24"/>
        </w:rPr>
        <w:t xml:space="preserve">eavitama pidevalt </w:t>
      </w:r>
      <w:r w:rsidR="00D43F38">
        <w:rPr>
          <w:rFonts w:ascii="Times New Roman" w:hAnsi="Times New Roman" w:cs="Times New Roman"/>
          <w:sz w:val="24"/>
          <w:szCs w:val="24"/>
        </w:rPr>
        <w:t>t</w:t>
      </w:r>
      <w:r w:rsidR="00BA0907" w:rsidRPr="002D406E">
        <w:rPr>
          <w:rFonts w:ascii="Times New Roman" w:hAnsi="Times New Roman" w:cs="Times New Roman"/>
          <w:sz w:val="24"/>
          <w:szCs w:val="24"/>
        </w:rPr>
        <w:t xml:space="preserve">ellijat </w:t>
      </w:r>
      <w:r w:rsidR="00D43F38">
        <w:rPr>
          <w:rFonts w:ascii="Times New Roman" w:hAnsi="Times New Roman" w:cs="Times New Roman"/>
          <w:sz w:val="24"/>
          <w:szCs w:val="24"/>
        </w:rPr>
        <w:t>t</w:t>
      </w:r>
      <w:r w:rsidR="00CC58F7" w:rsidRPr="002D406E">
        <w:rPr>
          <w:rFonts w:ascii="Times New Roman" w:hAnsi="Times New Roman" w:cs="Times New Roman"/>
          <w:sz w:val="24"/>
          <w:szCs w:val="24"/>
        </w:rPr>
        <w:t>öö kvaliteedist ja progressist</w:t>
      </w:r>
      <w:r w:rsidR="00A05EDB" w:rsidRPr="002D406E">
        <w:rPr>
          <w:rFonts w:ascii="Times New Roman" w:hAnsi="Times New Roman" w:cs="Times New Roman"/>
          <w:sz w:val="24"/>
          <w:szCs w:val="24"/>
        </w:rPr>
        <w:t>;</w:t>
      </w:r>
    </w:p>
    <w:p w14:paraId="55A400C1" w14:textId="5565DA9A" w:rsidR="00BA0907" w:rsidRPr="005900CC" w:rsidRDefault="00A50E33" w:rsidP="0031778A">
      <w:pPr>
        <w:pStyle w:val="Loendilik"/>
        <w:numPr>
          <w:ilvl w:val="1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egema </w:t>
      </w:r>
      <w:r w:rsidR="00BF3C6E">
        <w:rPr>
          <w:rFonts w:ascii="Times New Roman" w:hAnsi="Times New Roman" w:cs="Times New Roman"/>
          <w:sz w:val="24"/>
          <w:szCs w:val="24"/>
        </w:rPr>
        <w:t>t</w:t>
      </w:r>
      <w:r w:rsidR="00BA0907" w:rsidRPr="005900CC">
        <w:rPr>
          <w:rFonts w:ascii="Times New Roman" w:hAnsi="Times New Roman" w:cs="Times New Roman"/>
          <w:sz w:val="24"/>
          <w:szCs w:val="24"/>
        </w:rPr>
        <w:t>ellijale majanduslikult ja tehniliselt põhjendatud ettepanekuid</w:t>
      </w:r>
      <w:r w:rsidR="00271212">
        <w:rPr>
          <w:rFonts w:ascii="Times New Roman" w:hAnsi="Times New Roman" w:cs="Times New Roman"/>
          <w:sz w:val="24"/>
          <w:szCs w:val="24"/>
        </w:rPr>
        <w:t xml:space="preserve"> teetööde kirjelduse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 ja teetööde tehniliste kirjelduste, täiendavate </w:t>
      </w:r>
      <w:r w:rsidR="00BF3C6E">
        <w:rPr>
          <w:rFonts w:ascii="Times New Roman" w:hAnsi="Times New Roman" w:cs="Times New Roman"/>
          <w:sz w:val="24"/>
          <w:szCs w:val="24"/>
        </w:rPr>
        <w:t>t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ööde, töömahuloendis puuduvate ühikhindade täiendamiseks või muutmiseks </w:t>
      </w:r>
      <w:r w:rsidR="00BF3C6E">
        <w:rPr>
          <w:rFonts w:ascii="Times New Roman" w:hAnsi="Times New Roman" w:cs="Times New Roman"/>
          <w:sz w:val="24"/>
          <w:szCs w:val="24"/>
        </w:rPr>
        <w:t>t</w:t>
      </w:r>
      <w:r w:rsidR="00BA0907" w:rsidRPr="005900CC">
        <w:rPr>
          <w:rFonts w:ascii="Times New Roman" w:hAnsi="Times New Roman" w:cs="Times New Roman"/>
          <w:sz w:val="24"/>
          <w:szCs w:val="24"/>
        </w:rPr>
        <w:t>öövõtulepingu raames. Täiendused ja muudatuse</w:t>
      </w:r>
      <w:r w:rsidR="000F2BD5">
        <w:rPr>
          <w:rFonts w:ascii="Times New Roman" w:hAnsi="Times New Roman" w:cs="Times New Roman"/>
          <w:sz w:val="24"/>
          <w:szCs w:val="24"/>
        </w:rPr>
        <w:t xml:space="preserve">d </w:t>
      </w:r>
      <w:r w:rsidR="000F306B">
        <w:rPr>
          <w:rFonts w:ascii="Times New Roman" w:hAnsi="Times New Roman" w:cs="Times New Roman"/>
          <w:sz w:val="24"/>
          <w:szCs w:val="24"/>
        </w:rPr>
        <w:t>k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innitab </w:t>
      </w:r>
      <w:r w:rsidR="00BF3C6E">
        <w:rPr>
          <w:rFonts w:ascii="Times New Roman" w:hAnsi="Times New Roman" w:cs="Times New Roman"/>
          <w:sz w:val="24"/>
          <w:szCs w:val="24"/>
        </w:rPr>
        <w:t>t</w:t>
      </w:r>
      <w:r w:rsidR="00BA0907" w:rsidRPr="005900CC">
        <w:rPr>
          <w:rFonts w:ascii="Times New Roman" w:hAnsi="Times New Roman" w:cs="Times New Roman"/>
          <w:sz w:val="24"/>
          <w:szCs w:val="24"/>
        </w:rPr>
        <w:t>ellija</w:t>
      </w:r>
      <w:r w:rsidR="00DC1C34">
        <w:rPr>
          <w:rFonts w:ascii="Times New Roman" w:hAnsi="Times New Roman" w:cs="Times New Roman"/>
          <w:sz w:val="24"/>
          <w:szCs w:val="24"/>
        </w:rPr>
        <w:t xml:space="preserve">, </w:t>
      </w:r>
      <w:r w:rsidR="00BF3C6E">
        <w:rPr>
          <w:rFonts w:ascii="Times New Roman" w:hAnsi="Times New Roman" w:cs="Times New Roman"/>
          <w:sz w:val="24"/>
          <w:szCs w:val="24"/>
        </w:rPr>
        <w:t>i</w:t>
      </w:r>
      <w:r w:rsidR="00DC1C34">
        <w:rPr>
          <w:rFonts w:ascii="Times New Roman" w:hAnsi="Times New Roman" w:cs="Times New Roman"/>
          <w:sz w:val="24"/>
          <w:szCs w:val="24"/>
        </w:rPr>
        <w:t xml:space="preserve">nseneril ei ole õigust </w:t>
      </w:r>
      <w:r w:rsidR="00BF3C6E">
        <w:rPr>
          <w:rFonts w:ascii="Times New Roman" w:hAnsi="Times New Roman" w:cs="Times New Roman"/>
          <w:sz w:val="24"/>
          <w:szCs w:val="24"/>
        </w:rPr>
        <w:t>t</w:t>
      </w:r>
      <w:r w:rsidR="00DC1C34">
        <w:rPr>
          <w:rFonts w:ascii="Times New Roman" w:hAnsi="Times New Roman" w:cs="Times New Roman"/>
          <w:sz w:val="24"/>
          <w:szCs w:val="24"/>
        </w:rPr>
        <w:t>öövõtulepingut muuta</w:t>
      </w:r>
      <w:r w:rsidR="00BA0907" w:rsidRPr="005900CC">
        <w:rPr>
          <w:rFonts w:ascii="Times New Roman" w:hAnsi="Times New Roman" w:cs="Times New Roman"/>
          <w:sz w:val="24"/>
          <w:szCs w:val="24"/>
        </w:rPr>
        <w:t>;</w:t>
      </w:r>
    </w:p>
    <w:p w14:paraId="0FBDC92E" w14:textId="3168EE6F" w:rsidR="00BA0907" w:rsidRPr="005900CC" w:rsidRDefault="00A50E33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ontrollima </w:t>
      </w:r>
      <w:r w:rsidR="00BF3C6E">
        <w:rPr>
          <w:rFonts w:ascii="Times New Roman" w:hAnsi="Times New Roman" w:cs="Times New Roman"/>
          <w:sz w:val="24"/>
          <w:szCs w:val="24"/>
        </w:rPr>
        <w:t>t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öö mahtude vastavust </w:t>
      </w:r>
      <w:r w:rsidR="00BF3C6E">
        <w:rPr>
          <w:rFonts w:ascii="Times New Roman" w:hAnsi="Times New Roman" w:cs="Times New Roman"/>
          <w:sz w:val="24"/>
          <w:szCs w:val="24"/>
        </w:rPr>
        <w:t>t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öövõtulepingule ja </w:t>
      </w:r>
      <w:r w:rsidR="00271212">
        <w:rPr>
          <w:rFonts w:ascii="Times New Roman" w:hAnsi="Times New Roman" w:cs="Times New Roman"/>
          <w:sz w:val="24"/>
          <w:szCs w:val="24"/>
        </w:rPr>
        <w:t xml:space="preserve">teetööde </w:t>
      </w:r>
      <w:r w:rsidR="00AC2DA1">
        <w:rPr>
          <w:rFonts w:ascii="Times New Roman" w:hAnsi="Times New Roman" w:cs="Times New Roman"/>
          <w:sz w:val="24"/>
          <w:szCs w:val="24"/>
        </w:rPr>
        <w:t xml:space="preserve">tehnilisele </w:t>
      </w:r>
      <w:r w:rsidR="00BA0907" w:rsidRPr="005900CC">
        <w:rPr>
          <w:rFonts w:ascii="Times New Roman" w:hAnsi="Times New Roman" w:cs="Times New Roman"/>
          <w:sz w:val="24"/>
          <w:szCs w:val="24"/>
        </w:rPr>
        <w:t>kirjeldu</w:t>
      </w:r>
      <w:r w:rsidR="00AC2DA1">
        <w:rPr>
          <w:rFonts w:ascii="Times New Roman" w:hAnsi="Times New Roman" w:cs="Times New Roman"/>
          <w:sz w:val="24"/>
          <w:szCs w:val="24"/>
        </w:rPr>
        <w:t>s</w:t>
      </w:r>
      <w:r w:rsidR="00BA0907" w:rsidRPr="005900CC">
        <w:rPr>
          <w:rFonts w:ascii="Times New Roman" w:hAnsi="Times New Roman" w:cs="Times New Roman"/>
          <w:sz w:val="24"/>
          <w:szCs w:val="24"/>
        </w:rPr>
        <w:t>ele.</w:t>
      </w:r>
      <w:r w:rsidR="0031778A">
        <w:rPr>
          <w:rFonts w:ascii="Times New Roman" w:hAnsi="Times New Roman" w:cs="Times New Roman"/>
          <w:sz w:val="24"/>
          <w:szCs w:val="24"/>
        </w:rPr>
        <w:t xml:space="preserve"> </w:t>
      </w:r>
      <w:r w:rsidR="00BF3C6E">
        <w:rPr>
          <w:rFonts w:ascii="Times New Roman" w:hAnsi="Times New Roman" w:cs="Times New Roman"/>
          <w:sz w:val="24"/>
          <w:szCs w:val="24"/>
        </w:rPr>
        <w:t>P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idama iseseisvat arvestust </w:t>
      </w:r>
      <w:r w:rsidR="00ED3610">
        <w:rPr>
          <w:rFonts w:ascii="Times New Roman" w:hAnsi="Times New Roman" w:cs="Times New Roman"/>
          <w:sz w:val="24"/>
          <w:szCs w:val="24"/>
        </w:rPr>
        <w:t xml:space="preserve">muutuvate mahtude </w:t>
      </w:r>
      <w:r w:rsidR="00BA0907" w:rsidRPr="005900CC">
        <w:rPr>
          <w:rFonts w:ascii="Times New Roman" w:hAnsi="Times New Roman" w:cs="Times New Roman"/>
          <w:sz w:val="24"/>
          <w:szCs w:val="24"/>
        </w:rPr>
        <w:t>üle</w:t>
      </w:r>
      <w:r w:rsidR="00ED3610">
        <w:rPr>
          <w:rFonts w:ascii="Times New Roman" w:hAnsi="Times New Roman" w:cs="Times New Roman"/>
          <w:sz w:val="24"/>
          <w:szCs w:val="24"/>
        </w:rPr>
        <w:t>.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 Eelnevalt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ellijaga kooskõlastades väljastama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 w:rsidR="00BA0907" w:rsidRPr="005900CC">
        <w:rPr>
          <w:rFonts w:ascii="Times New Roman" w:hAnsi="Times New Roman" w:cs="Times New Roman"/>
          <w:sz w:val="24"/>
          <w:szCs w:val="24"/>
        </w:rPr>
        <w:t>öövõtja</w:t>
      </w:r>
      <w:r w:rsidR="00893C95">
        <w:rPr>
          <w:rFonts w:ascii="Times New Roman" w:hAnsi="Times New Roman" w:cs="Times New Roman"/>
          <w:sz w:val="24"/>
          <w:szCs w:val="24"/>
        </w:rPr>
        <w:t>le juhiseid</w:t>
      </w:r>
      <w:r w:rsidR="00DC1C34">
        <w:rPr>
          <w:rFonts w:ascii="Times New Roman" w:hAnsi="Times New Roman" w:cs="Times New Roman"/>
          <w:sz w:val="24"/>
          <w:szCs w:val="24"/>
        </w:rPr>
        <w:t xml:space="preserve"> muutuvate</w:t>
      </w:r>
      <w:r w:rsidR="00893C95">
        <w:rPr>
          <w:rFonts w:ascii="Times New Roman" w:hAnsi="Times New Roman" w:cs="Times New Roman"/>
          <w:sz w:val="24"/>
          <w:szCs w:val="24"/>
        </w:rPr>
        <w:t xml:space="preserve"> mahtude</w:t>
      </w:r>
      <w:r w:rsidR="00DC1C34">
        <w:rPr>
          <w:rFonts w:ascii="Times New Roman" w:hAnsi="Times New Roman" w:cs="Times New Roman"/>
          <w:sz w:val="24"/>
          <w:szCs w:val="24"/>
        </w:rPr>
        <w:t>ga</w:t>
      </w:r>
      <w:r w:rsidR="00893C95">
        <w:rPr>
          <w:rFonts w:ascii="Times New Roman" w:hAnsi="Times New Roman" w:cs="Times New Roman"/>
          <w:sz w:val="24"/>
          <w:szCs w:val="24"/>
        </w:rPr>
        <w:t xml:space="preserve"> </w:t>
      </w:r>
      <w:r w:rsidR="00DC1C34">
        <w:rPr>
          <w:rFonts w:ascii="Times New Roman" w:hAnsi="Times New Roman" w:cs="Times New Roman"/>
          <w:sz w:val="24"/>
          <w:szCs w:val="24"/>
        </w:rPr>
        <w:t>arvesta</w:t>
      </w:r>
      <w:r w:rsidR="00893C95">
        <w:rPr>
          <w:rFonts w:ascii="Times New Roman" w:hAnsi="Times New Roman" w:cs="Times New Roman"/>
          <w:sz w:val="24"/>
          <w:szCs w:val="24"/>
        </w:rPr>
        <w:t>miseks</w:t>
      </w:r>
      <w:r w:rsidR="00ED3610">
        <w:rPr>
          <w:rFonts w:ascii="Times New Roman" w:hAnsi="Times New Roman" w:cs="Times New Roman"/>
          <w:sz w:val="24"/>
          <w:szCs w:val="24"/>
        </w:rPr>
        <w:t>;</w:t>
      </w:r>
    </w:p>
    <w:p w14:paraId="4B4C5F0C" w14:textId="28CEA2CC" w:rsidR="00BA0907" w:rsidRPr="005900CC" w:rsidRDefault="00A50E33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üüdma ette näha võimalike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 w:rsidR="00BA0907" w:rsidRPr="005900CC">
        <w:rPr>
          <w:rFonts w:ascii="Times New Roman" w:hAnsi="Times New Roman" w:cs="Times New Roman"/>
          <w:sz w:val="24"/>
          <w:szCs w:val="24"/>
        </w:rPr>
        <w:t>öö viivitusi</w:t>
      </w:r>
      <w:r w:rsidR="00825F12">
        <w:rPr>
          <w:rFonts w:ascii="Times New Roman" w:hAnsi="Times New Roman" w:cs="Times New Roman"/>
          <w:sz w:val="24"/>
          <w:szCs w:val="24"/>
        </w:rPr>
        <w:t xml:space="preserve">, sh.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 w:rsidR="00825F12">
        <w:rPr>
          <w:rFonts w:ascii="Times New Roman" w:hAnsi="Times New Roman" w:cs="Times New Roman"/>
          <w:sz w:val="24"/>
          <w:szCs w:val="24"/>
        </w:rPr>
        <w:t xml:space="preserve">öövõtja esitatud </w:t>
      </w:r>
      <w:r w:rsidR="00ED3610">
        <w:rPr>
          <w:rFonts w:ascii="Times New Roman" w:hAnsi="Times New Roman" w:cs="Times New Roman"/>
          <w:sz w:val="24"/>
          <w:szCs w:val="24"/>
        </w:rPr>
        <w:t>kalendergraafikust</w:t>
      </w:r>
      <w:r w:rsidR="00825F12">
        <w:rPr>
          <w:rFonts w:ascii="Times New Roman" w:hAnsi="Times New Roman" w:cs="Times New Roman"/>
          <w:sz w:val="24"/>
          <w:szCs w:val="24"/>
        </w:rPr>
        <w:t xml:space="preserve"> mitte kinnipidamist</w:t>
      </w:r>
      <w:r w:rsidR="00BA0907" w:rsidRPr="005900CC">
        <w:rPr>
          <w:rFonts w:ascii="Times New Roman" w:hAnsi="Times New Roman" w:cs="Times New Roman"/>
          <w:sz w:val="24"/>
          <w:szCs w:val="24"/>
        </w:rPr>
        <w:t>,</w:t>
      </w:r>
      <w:r w:rsidR="00ED3610">
        <w:rPr>
          <w:rFonts w:ascii="Times New Roman" w:hAnsi="Times New Roman" w:cs="Times New Roman"/>
          <w:sz w:val="24"/>
          <w:szCs w:val="24"/>
        </w:rPr>
        <w:t xml:space="preserve"> t</w:t>
      </w:r>
      <w:r w:rsidR="00DC1C34">
        <w:rPr>
          <w:rFonts w:ascii="Times New Roman" w:hAnsi="Times New Roman" w:cs="Times New Roman"/>
          <w:sz w:val="24"/>
          <w:szCs w:val="24"/>
        </w:rPr>
        <w:t>öövõtu</w:t>
      </w:r>
      <w:r w:rsidR="00BA0907" w:rsidRPr="005900CC">
        <w:rPr>
          <w:rFonts w:ascii="Times New Roman" w:hAnsi="Times New Roman" w:cs="Times New Roman"/>
          <w:sz w:val="24"/>
          <w:szCs w:val="24"/>
        </w:rPr>
        <w:t>lepingu</w:t>
      </w:r>
      <w:r w:rsidR="00DC1C34">
        <w:rPr>
          <w:rFonts w:ascii="Times New Roman" w:hAnsi="Times New Roman" w:cs="Times New Roman"/>
          <w:sz w:val="24"/>
          <w:szCs w:val="24"/>
        </w:rPr>
        <w:t>ga seotud</w:t>
      </w:r>
      <w:r w:rsidR="00BA0907" w:rsidRPr="005900CC">
        <w:rPr>
          <w:rFonts w:ascii="Times New Roman" w:hAnsi="Times New Roman" w:cs="Times New Roman"/>
          <w:sz w:val="24"/>
          <w:szCs w:val="24"/>
        </w:rPr>
        <w:t>, administratiivseid ja tehnilisi probleeme</w:t>
      </w:r>
      <w:r w:rsidR="00ED3610">
        <w:rPr>
          <w:rFonts w:ascii="Times New Roman" w:hAnsi="Times New Roman" w:cs="Times New Roman"/>
          <w:sz w:val="24"/>
          <w:szCs w:val="24"/>
        </w:rPr>
        <w:t>.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 </w:t>
      </w:r>
      <w:r w:rsidR="00ED3610">
        <w:rPr>
          <w:rFonts w:ascii="Times New Roman" w:hAnsi="Times New Roman" w:cs="Times New Roman"/>
          <w:sz w:val="24"/>
          <w:szCs w:val="24"/>
        </w:rPr>
        <w:t>P</w:t>
      </w:r>
      <w:r w:rsidR="005652AD">
        <w:rPr>
          <w:rFonts w:ascii="Times New Roman" w:hAnsi="Times New Roman" w:cs="Times New Roman"/>
          <w:sz w:val="24"/>
          <w:szCs w:val="24"/>
        </w:rPr>
        <w:t xml:space="preserve">uuduste ja kõrvalekallete korral nõudma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 w:rsidR="00BA0907" w:rsidRPr="005900CC">
        <w:rPr>
          <w:rFonts w:ascii="Times New Roman" w:hAnsi="Times New Roman" w:cs="Times New Roman"/>
          <w:sz w:val="24"/>
          <w:szCs w:val="24"/>
        </w:rPr>
        <w:t>öövõtjal</w:t>
      </w:r>
      <w:r w:rsidR="005652AD">
        <w:rPr>
          <w:rFonts w:ascii="Times New Roman" w:hAnsi="Times New Roman" w:cs="Times New Roman"/>
          <w:sz w:val="24"/>
          <w:szCs w:val="24"/>
        </w:rPr>
        <w:t xml:space="preserve">t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 w:rsidR="005652AD">
        <w:rPr>
          <w:rFonts w:ascii="Times New Roman" w:hAnsi="Times New Roman" w:cs="Times New Roman"/>
          <w:sz w:val="24"/>
          <w:szCs w:val="24"/>
        </w:rPr>
        <w:t>öövõtulepingu kohast täitmist</w:t>
      </w:r>
      <w:r w:rsidR="00DC1C34">
        <w:rPr>
          <w:rFonts w:ascii="Times New Roman" w:hAnsi="Times New Roman" w:cs="Times New Roman"/>
          <w:sz w:val="24"/>
          <w:szCs w:val="24"/>
        </w:rPr>
        <w:t xml:space="preserve">. </w:t>
      </w:r>
      <w:r w:rsidR="005652AD">
        <w:rPr>
          <w:rFonts w:ascii="Times New Roman" w:hAnsi="Times New Roman" w:cs="Times New Roman"/>
          <w:sz w:val="24"/>
          <w:szCs w:val="24"/>
        </w:rPr>
        <w:t>Vastavatest m</w:t>
      </w:r>
      <w:r w:rsidR="00DC1C34">
        <w:rPr>
          <w:rFonts w:ascii="Times New Roman" w:hAnsi="Times New Roman" w:cs="Times New Roman"/>
          <w:sz w:val="24"/>
          <w:szCs w:val="24"/>
        </w:rPr>
        <w:t xml:space="preserve">ärkustest ja ettekirjutustest tuleb paralleelselt teavitada ka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 w:rsidR="00DC1C34">
        <w:rPr>
          <w:rFonts w:ascii="Times New Roman" w:hAnsi="Times New Roman" w:cs="Times New Roman"/>
          <w:sz w:val="24"/>
          <w:szCs w:val="24"/>
        </w:rPr>
        <w:t>ellija esindajat</w:t>
      </w:r>
      <w:r w:rsidR="00BA0907" w:rsidRPr="005900CC">
        <w:rPr>
          <w:rFonts w:ascii="Times New Roman" w:hAnsi="Times New Roman" w:cs="Times New Roman"/>
          <w:sz w:val="24"/>
          <w:szCs w:val="24"/>
        </w:rPr>
        <w:t>;</w:t>
      </w:r>
    </w:p>
    <w:p w14:paraId="4BE72E98" w14:textId="01807D7E" w:rsidR="00BA0907" w:rsidRPr="005900CC" w:rsidRDefault="00A50E33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C5DC5">
        <w:rPr>
          <w:rFonts w:ascii="Times New Roman" w:hAnsi="Times New Roman" w:cs="Times New Roman"/>
          <w:sz w:val="24"/>
          <w:szCs w:val="24"/>
        </w:rPr>
        <w:t>orraldama,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 kokku kutsuma</w:t>
      </w:r>
      <w:r w:rsidR="001C5DC5">
        <w:rPr>
          <w:rFonts w:ascii="Times New Roman" w:hAnsi="Times New Roman" w:cs="Times New Roman"/>
          <w:sz w:val="24"/>
          <w:szCs w:val="24"/>
        </w:rPr>
        <w:t xml:space="preserve"> ja protokollima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 </w:t>
      </w:r>
      <w:r w:rsidR="00925B1B">
        <w:rPr>
          <w:rFonts w:ascii="Times New Roman" w:hAnsi="Times New Roman" w:cs="Times New Roman"/>
          <w:sz w:val="24"/>
          <w:szCs w:val="24"/>
        </w:rPr>
        <w:t>koosolekuid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, pidama läbirääkimisi ja lahendama vaidlusi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öövõtjaga, esindades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ellijat lepingu volituste piires, projekti,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öövõtulepingu ja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 w:rsidR="00BA0907" w:rsidRPr="005900CC">
        <w:rPr>
          <w:rFonts w:ascii="Times New Roman" w:hAnsi="Times New Roman" w:cs="Times New Roman"/>
          <w:sz w:val="24"/>
          <w:szCs w:val="24"/>
        </w:rPr>
        <w:t>öö käigus ilmnenud vastuolude/vigade esinemisel</w:t>
      </w:r>
      <w:r w:rsidR="00C86DFE">
        <w:rPr>
          <w:rFonts w:ascii="Times New Roman" w:hAnsi="Times New Roman" w:cs="Times New Roman"/>
          <w:sz w:val="24"/>
          <w:szCs w:val="24"/>
        </w:rPr>
        <w:t>. Koosoleku protokoll tuleb esitada hiljemalt kahe tööpäeva jooksul peale koosoleku toimumist. Koosoleku päevakord tuleb esitada kaks tööpäeva enne koosoleku toimumist</w:t>
      </w:r>
      <w:r w:rsidR="00BA0907" w:rsidRPr="005900CC">
        <w:rPr>
          <w:rFonts w:ascii="Times New Roman" w:hAnsi="Times New Roman" w:cs="Times New Roman"/>
          <w:sz w:val="24"/>
          <w:szCs w:val="24"/>
        </w:rPr>
        <w:t>;</w:t>
      </w:r>
      <w:r w:rsidR="00787A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F7BB9" w14:textId="082381D9" w:rsidR="00196E54" w:rsidRPr="00962014" w:rsidRDefault="00A50E33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496717368"/>
      <w:r w:rsidRPr="00152414">
        <w:rPr>
          <w:rFonts w:ascii="Times New Roman" w:hAnsi="Times New Roman" w:cs="Times New Roman"/>
          <w:sz w:val="24"/>
          <w:szCs w:val="24"/>
        </w:rPr>
        <w:t>k</w:t>
      </w:r>
      <w:r w:rsidR="004F460D" w:rsidRPr="00152414">
        <w:rPr>
          <w:rFonts w:ascii="Times New Roman" w:hAnsi="Times New Roman" w:cs="Times New Roman"/>
          <w:sz w:val="24"/>
          <w:szCs w:val="24"/>
        </w:rPr>
        <w:t>ontrollima ehitusaegse liikluskorralduse vastavust kooskõlastatud liikluskorraldus</w:t>
      </w:r>
      <w:r w:rsidR="004E0BC1" w:rsidRPr="00152414">
        <w:rPr>
          <w:rFonts w:ascii="Times New Roman" w:hAnsi="Times New Roman" w:cs="Times New Roman"/>
          <w:sz w:val="24"/>
          <w:szCs w:val="24"/>
        </w:rPr>
        <w:t>e projekt</w:t>
      </w:r>
      <w:r w:rsidR="004F460D" w:rsidRPr="00152414">
        <w:rPr>
          <w:rFonts w:ascii="Times New Roman" w:hAnsi="Times New Roman" w:cs="Times New Roman"/>
          <w:sz w:val="24"/>
          <w:szCs w:val="24"/>
        </w:rPr>
        <w:t>ile ja kehtivale määrusele</w:t>
      </w:r>
      <w:r w:rsidR="00ED3610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4"/>
    <w:p w14:paraId="30607046" w14:textId="519BC915" w:rsidR="00BA0907" w:rsidRPr="00173726" w:rsidRDefault="00A50E33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ontrollima ja heaks kiitma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öövõtja poolt esitatud „tehtud tööde akte“ </w:t>
      </w:r>
      <w:r w:rsidR="00ED3610">
        <w:rPr>
          <w:rFonts w:ascii="Times New Roman" w:hAnsi="Times New Roman" w:cs="Times New Roman"/>
          <w:sz w:val="24"/>
          <w:szCs w:val="24"/>
        </w:rPr>
        <w:t xml:space="preserve">ja 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esitama need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 w:rsidR="00BA0907" w:rsidRPr="005900CC">
        <w:rPr>
          <w:rFonts w:ascii="Times New Roman" w:hAnsi="Times New Roman" w:cs="Times New Roman"/>
          <w:sz w:val="24"/>
          <w:szCs w:val="24"/>
        </w:rPr>
        <w:t>ellija projektijuhile</w:t>
      </w:r>
      <w:r w:rsidR="00ED3610">
        <w:rPr>
          <w:rFonts w:ascii="Times New Roman" w:hAnsi="Times New Roman" w:cs="Times New Roman"/>
          <w:sz w:val="24"/>
          <w:szCs w:val="24"/>
        </w:rPr>
        <w:t>;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FE8C5" w14:textId="2B547F91" w:rsidR="00BA0907" w:rsidRPr="00173726" w:rsidRDefault="00A50E33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indama ja kontrollima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öövõtja poolt esitatud teostusjooniseid, aruandeid, sertifikaate, materjalide ja tööde katsete protokolle ning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ellija nõudmisel </w:t>
      </w:r>
      <w:r w:rsidR="00FD40CB">
        <w:rPr>
          <w:rFonts w:ascii="Times New Roman" w:hAnsi="Times New Roman" w:cs="Times New Roman"/>
          <w:sz w:val="24"/>
          <w:szCs w:val="24"/>
        </w:rPr>
        <w:t xml:space="preserve">esitama need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 w:rsidR="00FD40CB">
        <w:rPr>
          <w:rFonts w:ascii="Times New Roman" w:hAnsi="Times New Roman" w:cs="Times New Roman"/>
          <w:sz w:val="24"/>
          <w:szCs w:val="24"/>
        </w:rPr>
        <w:t xml:space="preserve">ellijale 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5 tööpäeva jooksul alates nende esitamisest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 w:rsidR="00BA0907" w:rsidRPr="005900CC">
        <w:rPr>
          <w:rFonts w:ascii="Times New Roman" w:hAnsi="Times New Roman" w:cs="Times New Roman"/>
          <w:sz w:val="24"/>
          <w:szCs w:val="24"/>
        </w:rPr>
        <w:t>öövõtja poolt;</w:t>
      </w:r>
    </w:p>
    <w:p w14:paraId="4AB51D3B" w14:textId="2A136963" w:rsidR="00BA1A7B" w:rsidRPr="00173726" w:rsidRDefault="00A50E33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726">
        <w:rPr>
          <w:rFonts w:ascii="Times New Roman" w:hAnsi="Times New Roman" w:cs="Times New Roman"/>
          <w:sz w:val="24"/>
          <w:szCs w:val="24"/>
        </w:rPr>
        <w:t>v</w:t>
      </w:r>
      <w:r w:rsidR="00BA0907" w:rsidRPr="00173726">
        <w:rPr>
          <w:rFonts w:ascii="Times New Roman" w:hAnsi="Times New Roman" w:cs="Times New Roman"/>
          <w:sz w:val="24"/>
          <w:szCs w:val="24"/>
        </w:rPr>
        <w:t>astavalt „Tee-ehitustööde kontroll- ja vastuvõtu</w:t>
      </w:r>
      <w:r w:rsidR="000A73DD" w:rsidRPr="00173726">
        <w:rPr>
          <w:rFonts w:ascii="Times New Roman" w:hAnsi="Times New Roman" w:cs="Times New Roman"/>
          <w:sz w:val="24"/>
          <w:szCs w:val="24"/>
        </w:rPr>
        <w:t xml:space="preserve"> </w:t>
      </w:r>
      <w:r w:rsidR="00BA0907" w:rsidRPr="00173726">
        <w:rPr>
          <w:rFonts w:ascii="Times New Roman" w:hAnsi="Times New Roman" w:cs="Times New Roman"/>
          <w:sz w:val="24"/>
          <w:szCs w:val="24"/>
        </w:rPr>
        <w:t>toimingute loetelu“-</w:t>
      </w:r>
      <w:proofErr w:type="spellStart"/>
      <w:r w:rsidR="00BA0907" w:rsidRPr="00173726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BA0907" w:rsidRPr="00173726">
        <w:rPr>
          <w:rFonts w:ascii="Times New Roman" w:hAnsi="Times New Roman" w:cs="Times New Roman"/>
          <w:sz w:val="24"/>
          <w:szCs w:val="24"/>
        </w:rPr>
        <w:t xml:space="preserve"> kontrollima </w:t>
      </w:r>
      <w:r w:rsidR="009B4CBE">
        <w:rPr>
          <w:rFonts w:ascii="Times New Roman" w:hAnsi="Times New Roman" w:cs="Times New Roman"/>
          <w:sz w:val="24"/>
          <w:szCs w:val="24"/>
        </w:rPr>
        <w:t>t</w:t>
      </w:r>
      <w:r w:rsidR="00BA0907" w:rsidRPr="00173726">
        <w:rPr>
          <w:rFonts w:ascii="Times New Roman" w:hAnsi="Times New Roman" w:cs="Times New Roman"/>
          <w:sz w:val="24"/>
          <w:szCs w:val="24"/>
        </w:rPr>
        <w:t xml:space="preserve">öövõtja poolseid kontrolltoimingute </w:t>
      </w:r>
      <w:r w:rsidR="00A05020" w:rsidRPr="00173726">
        <w:rPr>
          <w:rFonts w:ascii="Times New Roman" w:hAnsi="Times New Roman" w:cs="Times New Roman"/>
          <w:sz w:val="24"/>
          <w:szCs w:val="24"/>
        </w:rPr>
        <w:t xml:space="preserve">olemasolu ja </w:t>
      </w:r>
      <w:r w:rsidR="00F20421" w:rsidRPr="00173726">
        <w:rPr>
          <w:rFonts w:ascii="Times New Roman" w:hAnsi="Times New Roman" w:cs="Times New Roman"/>
          <w:sz w:val="24"/>
          <w:szCs w:val="24"/>
        </w:rPr>
        <w:t xml:space="preserve">vastavust projektile. </w:t>
      </w:r>
      <w:r w:rsidR="00BA0907" w:rsidRPr="00173726">
        <w:rPr>
          <w:rFonts w:ascii="Times New Roman" w:hAnsi="Times New Roman" w:cs="Times New Roman"/>
          <w:sz w:val="24"/>
          <w:szCs w:val="24"/>
        </w:rPr>
        <w:t xml:space="preserve">See on eelduseks objektil </w:t>
      </w:r>
      <w:r w:rsidR="00F20421" w:rsidRPr="00173726">
        <w:rPr>
          <w:rFonts w:ascii="Times New Roman" w:hAnsi="Times New Roman" w:cs="Times New Roman"/>
          <w:sz w:val="24"/>
          <w:szCs w:val="24"/>
        </w:rPr>
        <w:t>Inseneri</w:t>
      </w:r>
      <w:r w:rsidR="0031778A">
        <w:rPr>
          <w:rFonts w:ascii="Times New Roman" w:hAnsi="Times New Roman" w:cs="Times New Roman"/>
          <w:sz w:val="24"/>
          <w:szCs w:val="24"/>
        </w:rPr>
        <w:t xml:space="preserve"> </w:t>
      </w:r>
      <w:r w:rsidR="00F20421" w:rsidRPr="00173726">
        <w:rPr>
          <w:rFonts w:ascii="Times New Roman" w:hAnsi="Times New Roman" w:cs="Times New Roman"/>
          <w:sz w:val="24"/>
          <w:szCs w:val="24"/>
        </w:rPr>
        <w:t>poolsete</w:t>
      </w:r>
      <w:r w:rsidR="00BA0907" w:rsidRPr="00173726">
        <w:rPr>
          <w:rFonts w:ascii="Times New Roman" w:hAnsi="Times New Roman" w:cs="Times New Roman"/>
          <w:sz w:val="24"/>
          <w:szCs w:val="24"/>
        </w:rPr>
        <w:t xml:space="preserve"> vastuvõtu toimingute teostamiseks. </w:t>
      </w:r>
    </w:p>
    <w:p w14:paraId="4B39BE60" w14:textId="6437E062" w:rsidR="00E83857" w:rsidRDefault="00ED3610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fikseerima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 </w:t>
      </w:r>
      <w:r w:rsidR="00204A02">
        <w:rPr>
          <w:rFonts w:ascii="Times New Roman" w:hAnsi="Times New Roman" w:cs="Times New Roman"/>
          <w:sz w:val="24"/>
          <w:szCs w:val="24"/>
        </w:rPr>
        <w:t>vastuvõtutoimingute</w:t>
      </w:r>
      <w:r w:rsidR="00A05020">
        <w:rPr>
          <w:rFonts w:ascii="Times New Roman" w:hAnsi="Times New Roman" w:cs="Times New Roman"/>
          <w:sz w:val="24"/>
          <w:szCs w:val="24"/>
        </w:rPr>
        <w:t xml:space="preserve"> ja mõõdistuste </w:t>
      </w:r>
      <w:r>
        <w:rPr>
          <w:rFonts w:ascii="Times New Roman" w:hAnsi="Times New Roman" w:cs="Times New Roman"/>
          <w:sz w:val="24"/>
          <w:szCs w:val="24"/>
        </w:rPr>
        <w:t xml:space="preserve">ning </w:t>
      </w:r>
      <w:r w:rsidR="00BA0907" w:rsidRPr="005900CC">
        <w:rPr>
          <w:rFonts w:ascii="Times New Roman" w:hAnsi="Times New Roman" w:cs="Times New Roman"/>
          <w:sz w:val="24"/>
          <w:szCs w:val="24"/>
        </w:rPr>
        <w:t>võetud proovide asukohad</w:t>
      </w:r>
      <w:r w:rsidR="00E83857">
        <w:rPr>
          <w:rFonts w:ascii="Times New Roman" w:hAnsi="Times New Roman" w:cs="Times New Roman"/>
          <w:sz w:val="24"/>
          <w:szCs w:val="24"/>
        </w:rPr>
        <w:t>;</w:t>
      </w:r>
    </w:p>
    <w:p w14:paraId="45B703BD" w14:textId="6B6F8523" w:rsidR="00BA0907" w:rsidRPr="005900CC" w:rsidRDefault="00A50E33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äädvustama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öö progressi ja olulisemaid tööde etappe. Esitama digitaalselt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 w:rsidR="00BA0907" w:rsidRPr="005900CC">
        <w:rPr>
          <w:rFonts w:ascii="Times New Roman" w:hAnsi="Times New Roman" w:cs="Times New Roman"/>
          <w:sz w:val="24"/>
          <w:szCs w:val="24"/>
        </w:rPr>
        <w:t>ellijale fotod</w:t>
      </w:r>
      <w:r w:rsidR="00FD40CB">
        <w:rPr>
          <w:rFonts w:ascii="Times New Roman" w:hAnsi="Times New Roman" w:cs="Times New Roman"/>
          <w:sz w:val="24"/>
          <w:szCs w:val="24"/>
        </w:rPr>
        <w:t>,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 </w:t>
      </w:r>
      <w:r w:rsidR="00BA0907" w:rsidRPr="001E24AE">
        <w:rPr>
          <w:rFonts w:ascii="Times New Roman" w:hAnsi="Times New Roman" w:cs="Times New Roman"/>
          <w:sz w:val="24"/>
          <w:szCs w:val="24"/>
        </w:rPr>
        <w:t xml:space="preserve">vähemalt </w:t>
      </w:r>
      <w:r w:rsidR="00ED3610">
        <w:rPr>
          <w:rFonts w:ascii="Times New Roman" w:hAnsi="Times New Roman" w:cs="Times New Roman"/>
          <w:sz w:val="24"/>
          <w:szCs w:val="24"/>
        </w:rPr>
        <w:t>20</w:t>
      </w:r>
      <w:r w:rsidR="003D0BE9" w:rsidRPr="001E24AE">
        <w:rPr>
          <w:rFonts w:ascii="Times New Roman" w:hAnsi="Times New Roman" w:cs="Times New Roman"/>
          <w:sz w:val="24"/>
          <w:szCs w:val="24"/>
        </w:rPr>
        <w:t xml:space="preserve"> </w:t>
      </w:r>
      <w:r w:rsidR="00BA0907" w:rsidRPr="001E24AE">
        <w:rPr>
          <w:rFonts w:ascii="Times New Roman" w:hAnsi="Times New Roman" w:cs="Times New Roman"/>
          <w:sz w:val="24"/>
          <w:szCs w:val="24"/>
        </w:rPr>
        <w:t>kontrollfotot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 kuus. Fotod pealkirjastatud: </w:t>
      </w:r>
      <w:r w:rsidR="004E0BC1">
        <w:rPr>
          <w:rFonts w:ascii="Times New Roman" w:hAnsi="Times New Roman" w:cs="Times New Roman"/>
          <w:sz w:val="24"/>
          <w:szCs w:val="24"/>
        </w:rPr>
        <w:t xml:space="preserve">tööprotsess, </w:t>
      </w:r>
      <w:r w:rsidR="00BA0907" w:rsidRPr="005900CC">
        <w:rPr>
          <w:rFonts w:ascii="Times New Roman" w:hAnsi="Times New Roman" w:cs="Times New Roman"/>
          <w:sz w:val="24"/>
          <w:szCs w:val="24"/>
        </w:rPr>
        <w:t>aeg ja asukoht (</w:t>
      </w:r>
      <w:proofErr w:type="spellStart"/>
      <w:r w:rsidR="00BA0907" w:rsidRPr="005900CC">
        <w:rPr>
          <w:rFonts w:ascii="Times New Roman" w:hAnsi="Times New Roman" w:cs="Times New Roman"/>
          <w:sz w:val="24"/>
          <w:szCs w:val="24"/>
        </w:rPr>
        <w:t>piketiliselt</w:t>
      </w:r>
      <w:proofErr w:type="spellEnd"/>
      <w:r w:rsidR="00BA0907" w:rsidRPr="005900CC">
        <w:rPr>
          <w:rFonts w:ascii="Times New Roman" w:hAnsi="Times New Roman" w:cs="Times New Roman"/>
          <w:sz w:val="24"/>
          <w:szCs w:val="24"/>
        </w:rPr>
        <w:t>)</w:t>
      </w:r>
      <w:r w:rsidR="00652862">
        <w:rPr>
          <w:rFonts w:ascii="Times New Roman" w:hAnsi="Times New Roman" w:cs="Times New Roman"/>
          <w:sz w:val="24"/>
          <w:szCs w:val="24"/>
        </w:rPr>
        <w:t xml:space="preserve"> või koordinaatidega</w:t>
      </w:r>
      <w:r w:rsidR="00BA0907" w:rsidRPr="005900CC">
        <w:rPr>
          <w:rFonts w:ascii="Times New Roman" w:hAnsi="Times New Roman" w:cs="Times New Roman"/>
          <w:sz w:val="24"/>
          <w:szCs w:val="24"/>
        </w:rPr>
        <w:t>;</w:t>
      </w:r>
    </w:p>
    <w:p w14:paraId="23E96845" w14:textId="77BF741F" w:rsidR="00BA0907" w:rsidRPr="005900CC" w:rsidRDefault="006A05B0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ette valmistama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 tehtud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öö maksumusest mahaarvamisi ja finantsarvutust, kui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öövõtulepingus on mahtude muudatusi või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 w:rsidR="00BA0907" w:rsidRPr="005900CC">
        <w:rPr>
          <w:rFonts w:ascii="Times New Roman" w:hAnsi="Times New Roman" w:cs="Times New Roman"/>
          <w:sz w:val="24"/>
          <w:szCs w:val="24"/>
        </w:rPr>
        <w:t>öövõtja teinud töid</w:t>
      </w:r>
      <w:r w:rsidR="00051D31">
        <w:rPr>
          <w:rFonts w:ascii="Times New Roman" w:hAnsi="Times New Roman" w:cs="Times New Roman"/>
          <w:sz w:val="24"/>
          <w:szCs w:val="24"/>
        </w:rPr>
        <w:t xml:space="preserve"> </w:t>
      </w:r>
      <w:r w:rsidR="00BA0907" w:rsidRPr="005900CC">
        <w:rPr>
          <w:rFonts w:ascii="Times New Roman" w:hAnsi="Times New Roman" w:cs="Times New Roman"/>
          <w:sz w:val="24"/>
          <w:szCs w:val="24"/>
        </w:rPr>
        <w:t>mittekvaliteetselt;</w:t>
      </w:r>
    </w:p>
    <w:p w14:paraId="2479B091" w14:textId="44B6F660" w:rsidR="003C12C1" w:rsidRDefault="00A50E33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BA0907" w:rsidRPr="005900CC">
        <w:rPr>
          <w:rFonts w:ascii="Times New Roman" w:hAnsi="Times New Roman" w:cs="Times New Roman"/>
          <w:sz w:val="24"/>
          <w:szCs w:val="24"/>
        </w:rPr>
        <w:t>ontrollima objekti teenindusvedudel kasutatavate veokite koormuspiirangutest kinnipidamist</w:t>
      </w:r>
      <w:r w:rsidR="00ED3610">
        <w:rPr>
          <w:rFonts w:ascii="Times New Roman" w:hAnsi="Times New Roman" w:cs="Times New Roman"/>
          <w:sz w:val="24"/>
          <w:szCs w:val="24"/>
        </w:rPr>
        <w:t>. K</w:t>
      </w:r>
      <w:r w:rsidR="00BA0907" w:rsidRPr="005900CC">
        <w:rPr>
          <w:rFonts w:ascii="Times New Roman" w:hAnsi="Times New Roman" w:cs="Times New Roman"/>
          <w:sz w:val="24"/>
          <w:szCs w:val="24"/>
        </w:rPr>
        <w:t>oormuspiirangute rikkumise korral esita</w:t>
      </w:r>
      <w:r w:rsidR="00051D31">
        <w:rPr>
          <w:rFonts w:ascii="Times New Roman" w:hAnsi="Times New Roman" w:cs="Times New Roman"/>
          <w:sz w:val="24"/>
          <w:szCs w:val="24"/>
        </w:rPr>
        <w:t xml:space="preserve">ma 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koheselt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 w:rsidR="00BA0907" w:rsidRPr="005900CC">
        <w:rPr>
          <w:rFonts w:ascii="Times New Roman" w:hAnsi="Times New Roman" w:cs="Times New Roman"/>
          <w:sz w:val="24"/>
          <w:szCs w:val="24"/>
        </w:rPr>
        <w:t>ellija</w:t>
      </w:r>
      <w:r w:rsidR="003D0BE9">
        <w:rPr>
          <w:rFonts w:ascii="Times New Roman" w:hAnsi="Times New Roman" w:cs="Times New Roman"/>
          <w:sz w:val="24"/>
          <w:szCs w:val="24"/>
        </w:rPr>
        <w:t>le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 tõendusmaterjal</w:t>
      </w:r>
      <w:r w:rsidR="003D0BE9">
        <w:rPr>
          <w:rFonts w:ascii="Times New Roman" w:hAnsi="Times New Roman" w:cs="Times New Roman"/>
          <w:sz w:val="24"/>
          <w:szCs w:val="24"/>
        </w:rPr>
        <w:t>i</w:t>
      </w:r>
      <w:r w:rsidR="00BA0907" w:rsidRPr="005900CC">
        <w:rPr>
          <w:rFonts w:ascii="Times New Roman" w:hAnsi="Times New Roman" w:cs="Times New Roman"/>
          <w:sz w:val="24"/>
          <w:szCs w:val="24"/>
        </w:rPr>
        <w:t xml:space="preserve"> (väljavõte saatelehtedest, fotod jms)</w:t>
      </w:r>
      <w:r>
        <w:rPr>
          <w:rFonts w:ascii="Times New Roman" w:hAnsi="Times New Roman" w:cs="Times New Roman"/>
          <w:sz w:val="24"/>
          <w:szCs w:val="24"/>
        </w:rPr>
        <w:t xml:space="preserve"> ning igakordsel rikkumisel teavitama koheselt ka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öövõtja projektijuhti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öövõtja tegevuse korrigeerimise eesmärgil.</w:t>
      </w:r>
    </w:p>
    <w:p w14:paraId="4C51F742" w14:textId="364DCAAB" w:rsidR="00BA0907" w:rsidRPr="00173726" w:rsidRDefault="002B3067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96717463"/>
      <w:r w:rsidRPr="00173726">
        <w:rPr>
          <w:rFonts w:ascii="Times New Roman" w:hAnsi="Times New Roman" w:cs="Times New Roman"/>
          <w:sz w:val="24"/>
          <w:szCs w:val="24"/>
        </w:rPr>
        <w:t>k</w:t>
      </w:r>
      <w:r w:rsidR="00173726">
        <w:rPr>
          <w:rFonts w:ascii="Times New Roman" w:hAnsi="Times New Roman" w:cs="Times New Roman"/>
          <w:sz w:val="24"/>
          <w:szCs w:val="24"/>
        </w:rPr>
        <w:t xml:space="preserve">okku koguma </w:t>
      </w:r>
      <w:r w:rsidR="003C12C1" w:rsidRPr="00173726">
        <w:rPr>
          <w:rFonts w:ascii="Times New Roman" w:hAnsi="Times New Roman" w:cs="Times New Roman"/>
          <w:sz w:val="24"/>
          <w:szCs w:val="24"/>
        </w:rPr>
        <w:t xml:space="preserve">objektile saabunud </w:t>
      </w:r>
      <w:r w:rsidR="00893C95" w:rsidRPr="00173726">
        <w:rPr>
          <w:rFonts w:ascii="Times New Roman" w:hAnsi="Times New Roman" w:cs="Times New Roman"/>
          <w:sz w:val="24"/>
          <w:szCs w:val="24"/>
        </w:rPr>
        <w:t>asfaltbetoon</w:t>
      </w:r>
      <w:r w:rsidR="005D6879" w:rsidRPr="00173726">
        <w:rPr>
          <w:rFonts w:ascii="Times New Roman" w:hAnsi="Times New Roman" w:cs="Times New Roman"/>
          <w:sz w:val="24"/>
          <w:szCs w:val="24"/>
        </w:rPr>
        <w:t>katete</w:t>
      </w:r>
      <w:r w:rsidR="00A50E33" w:rsidRPr="00173726">
        <w:rPr>
          <w:rFonts w:ascii="Times New Roman" w:hAnsi="Times New Roman" w:cs="Times New Roman"/>
          <w:sz w:val="24"/>
          <w:szCs w:val="24"/>
        </w:rPr>
        <w:t xml:space="preserve"> </w:t>
      </w:r>
      <w:r w:rsidR="00893C95" w:rsidRPr="00173726">
        <w:rPr>
          <w:rFonts w:ascii="Times New Roman" w:hAnsi="Times New Roman" w:cs="Times New Roman"/>
          <w:sz w:val="24"/>
          <w:szCs w:val="24"/>
        </w:rPr>
        <w:t>ehitusel</w:t>
      </w:r>
      <w:r w:rsidR="00B6223F" w:rsidRPr="00173726">
        <w:rPr>
          <w:rFonts w:ascii="Times New Roman" w:hAnsi="Times New Roman" w:cs="Times New Roman"/>
          <w:sz w:val="24"/>
          <w:szCs w:val="24"/>
        </w:rPr>
        <w:t xml:space="preserve"> ja betoonitööde</w:t>
      </w:r>
      <w:r w:rsidR="000D5EB5" w:rsidRPr="00173726">
        <w:rPr>
          <w:rFonts w:ascii="Times New Roman" w:hAnsi="Times New Roman" w:cs="Times New Roman"/>
          <w:sz w:val="24"/>
          <w:szCs w:val="24"/>
        </w:rPr>
        <w:t>l</w:t>
      </w:r>
      <w:r w:rsidR="00893C95" w:rsidRPr="00173726">
        <w:rPr>
          <w:rFonts w:ascii="Times New Roman" w:hAnsi="Times New Roman" w:cs="Times New Roman"/>
          <w:sz w:val="24"/>
          <w:szCs w:val="24"/>
        </w:rPr>
        <w:t xml:space="preserve"> </w:t>
      </w:r>
      <w:r w:rsidR="006C689E" w:rsidRPr="00173726">
        <w:rPr>
          <w:rFonts w:ascii="Times New Roman" w:hAnsi="Times New Roman" w:cs="Times New Roman"/>
          <w:sz w:val="24"/>
          <w:szCs w:val="24"/>
        </w:rPr>
        <w:t>materjalide saatelehed nende vastavuse hindamiseks</w:t>
      </w:r>
      <w:r w:rsidR="000D5EB5" w:rsidRPr="00173726">
        <w:rPr>
          <w:rFonts w:ascii="Times New Roman" w:hAnsi="Times New Roman" w:cs="Times New Roman"/>
          <w:sz w:val="24"/>
          <w:szCs w:val="24"/>
        </w:rPr>
        <w:t xml:space="preserve"> ja ülekaalulis</w:t>
      </w:r>
      <w:r w:rsidR="006C689E" w:rsidRPr="00173726">
        <w:rPr>
          <w:rFonts w:ascii="Times New Roman" w:hAnsi="Times New Roman" w:cs="Times New Roman"/>
          <w:sz w:val="24"/>
          <w:szCs w:val="24"/>
        </w:rPr>
        <w:t>te veoste kontrolliks</w:t>
      </w:r>
      <w:r w:rsidR="009B4CBE">
        <w:rPr>
          <w:rFonts w:ascii="Times New Roman" w:hAnsi="Times New Roman" w:cs="Times New Roman"/>
          <w:sz w:val="24"/>
          <w:szCs w:val="24"/>
        </w:rPr>
        <w:t>;</w:t>
      </w:r>
      <w:r w:rsidR="006C689E" w:rsidRPr="00173726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p w14:paraId="7F8770CB" w14:textId="411F1C43" w:rsidR="00BB4CD1" w:rsidRPr="000F2BD5" w:rsidRDefault="009B4CBE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Vajadusel </w:t>
      </w:r>
      <w:r w:rsidR="00A50E33">
        <w:rPr>
          <w:rFonts w:ascii="Times New Roman" w:hAnsi="Times New Roman" w:cs="Times New Roman"/>
          <w:sz w:val="24"/>
          <w:szCs w:val="24"/>
        </w:rPr>
        <w:t>k</w:t>
      </w:r>
      <w:r w:rsidR="00BB4CD1" w:rsidRPr="000F2BD5">
        <w:rPr>
          <w:rFonts w:ascii="Times New Roman" w:hAnsi="Times New Roman" w:cs="Times New Roman"/>
          <w:sz w:val="24"/>
          <w:szCs w:val="24"/>
        </w:rPr>
        <w:t xml:space="preserve">orraldama ja vormistama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 w:rsidR="00BB4CD1" w:rsidRPr="000F2BD5">
        <w:rPr>
          <w:rFonts w:ascii="Times New Roman" w:hAnsi="Times New Roman" w:cs="Times New Roman"/>
          <w:sz w:val="24"/>
          <w:szCs w:val="24"/>
        </w:rPr>
        <w:t xml:space="preserve">öö vahe- ja lõppülevaatused, heaks kiitma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 w:rsidR="00BB4CD1" w:rsidRPr="000F2BD5">
        <w:rPr>
          <w:rFonts w:ascii="Times New Roman" w:hAnsi="Times New Roman" w:cs="Times New Roman"/>
          <w:sz w:val="24"/>
          <w:szCs w:val="24"/>
        </w:rPr>
        <w:t xml:space="preserve">öövõtja taotluse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 w:rsidR="00BB4CD1" w:rsidRPr="000F2BD5">
        <w:rPr>
          <w:rFonts w:ascii="Times New Roman" w:hAnsi="Times New Roman" w:cs="Times New Roman"/>
          <w:sz w:val="24"/>
          <w:szCs w:val="24"/>
        </w:rPr>
        <w:t xml:space="preserve">öö vastuvõtmiseks, kui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 w:rsidR="00BB4CD1" w:rsidRPr="000F2BD5">
        <w:rPr>
          <w:rFonts w:ascii="Times New Roman" w:hAnsi="Times New Roman" w:cs="Times New Roman"/>
          <w:sz w:val="24"/>
          <w:szCs w:val="24"/>
        </w:rPr>
        <w:t xml:space="preserve">öö on lõpetatud vastavalt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 w:rsidR="00BB4CD1" w:rsidRPr="000F2BD5">
        <w:rPr>
          <w:rFonts w:ascii="Times New Roman" w:hAnsi="Times New Roman" w:cs="Times New Roman"/>
          <w:sz w:val="24"/>
          <w:szCs w:val="24"/>
        </w:rPr>
        <w:t xml:space="preserve">öövõtulepingule ja esitama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 w:rsidR="00BB4CD1" w:rsidRPr="000F2BD5">
        <w:rPr>
          <w:rFonts w:ascii="Times New Roman" w:hAnsi="Times New Roman" w:cs="Times New Roman"/>
          <w:sz w:val="24"/>
          <w:szCs w:val="24"/>
        </w:rPr>
        <w:t xml:space="preserve">ellijale kinnituse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 w:rsidR="00BB4CD1" w:rsidRPr="000F2BD5">
        <w:rPr>
          <w:rFonts w:ascii="Times New Roman" w:hAnsi="Times New Roman" w:cs="Times New Roman"/>
          <w:sz w:val="24"/>
          <w:szCs w:val="24"/>
        </w:rPr>
        <w:t>öö lõpetamise kohta</w:t>
      </w:r>
      <w:r w:rsidR="00C85AFB">
        <w:rPr>
          <w:rFonts w:ascii="Times New Roman" w:hAnsi="Times New Roman" w:cs="Times New Roman"/>
          <w:sz w:val="24"/>
          <w:szCs w:val="24"/>
        </w:rPr>
        <w:t xml:space="preserve"> ja esitama lõpparuande ühe kuu jooksul peale </w:t>
      </w:r>
      <w:r w:rsidR="00ED3610">
        <w:rPr>
          <w:rFonts w:ascii="Times New Roman" w:hAnsi="Times New Roman" w:cs="Times New Roman"/>
          <w:sz w:val="24"/>
          <w:szCs w:val="24"/>
        </w:rPr>
        <w:t>t</w:t>
      </w:r>
      <w:r w:rsidR="00C85AFB">
        <w:rPr>
          <w:rFonts w:ascii="Times New Roman" w:hAnsi="Times New Roman" w:cs="Times New Roman"/>
          <w:sz w:val="24"/>
          <w:szCs w:val="24"/>
        </w:rPr>
        <w:t xml:space="preserve">öö tehnilise </w:t>
      </w:r>
      <w:r w:rsidR="00B33E61">
        <w:rPr>
          <w:rFonts w:ascii="Times New Roman" w:hAnsi="Times New Roman" w:cs="Times New Roman"/>
          <w:sz w:val="24"/>
          <w:szCs w:val="24"/>
        </w:rPr>
        <w:t>komisjoni ülevaatusakti väljastamist</w:t>
      </w:r>
      <w:r w:rsidR="00BB4CD1" w:rsidRPr="000F2BD5">
        <w:rPr>
          <w:rFonts w:ascii="Times New Roman" w:hAnsi="Times New Roman" w:cs="Times New Roman"/>
          <w:sz w:val="24"/>
          <w:szCs w:val="24"/>
        </w:rPr>
        <w:t>;</w:t>
      </w:r>
    </w:p>
    <w:p w14:paraId="09FF2970" w14:textId="18EF5953" w:rsidR="00BB4CD1" w:rsidRPr="00173726" w:rsidRDefault="006A029A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726">
        <w:rPr>
          <w:rFonts w:ascii="Times New Roman" w:hAnsi="Times New Roman" w:cs="Times New Roman"/>
          <w:sz w:val="24"/>
          <w:szCs w:val="24"/>
        </w:rPr>
        <w:t>e</w:t>
      </w:r>
      <w:r w:rsidR="00204A02" w:rsidRPr="00173726">
        <w:rPr>
          <w:rFonts w:ascii="Times New Roman" w:hAnsi="Times New Roman" w:cs="Times New Roman"/>
          <w:sz w:val="24"/>
          <w:szCs w:val="24"/>
        </w:rPr>
        <w:t>tte</w:t>
      </w:r>
      <w:r w:rsidR="00C64577">
        <w:rPr>
          <w:rFonts w:ascii="Times New Roman" w:hAnsi="Times New Roman" w:cs="Times New Roman"/>
          <w:sz w:val="24"/>
          <w:szCs w:val="24"/>
        </w:rPr>
        <w:t xml:space="preserve"> </w:t>
      </w:r>
      <w:r w:rsidR="00204A02" w:rsidRPr="00173726">
        <w:rPr>
          <w:rFonts w:ascii="Times New Roman" w:hAnsi="Times New Roman" w:cs="Times New Roman"/>
          <w:sz w:val="24"/>
          <w:szCs w:val="24"/>
        </w:rPr>
        <w:t xml:space="preserve">valmistama </w:t>
      </w:r>
      <w:r w:rsidR="00A05020" w:rsidRPr="00173726">
        <w:rPr>
          <w:rFonts w:ascii="Times New Roman" w:hAnsi="Times New Roman" w:cs="Times New Roman"/>
          <w:sz w:val="24"/>
          <w:szCs w:val="24"/>
        </w:rPr>
        <w:t>materjalid</w:t>
      </w:r>
      <w:r w:rsidR="009B4CBE">
        <w:rPr>
          <w:rFonts w:ascii="Times New Roman" w:hAnsi="Times New Roman" w:cs="Times New Roman"/>
          <w:sz w:val="24"/>
          <w:szCs w:val="24"/>
        </w:rPr>
        <w:t xml:space="preserve"> </w:t>
      </w:r>
      <w:r w:rsidR="006451AB" w:rsidRPr="00173726">
        <w:rPr>
          <w:rFonts w:ascii="Times New Roman" w:hAnsi="Times New Roman" w:cs="Times New Roman"/>
          <w:sz w:val="24"/>
          <w:szCs w:val="24"/>
        </w:rPr>
        <w:t>vastuvõtukomisjon</w:t>
      </w:r>
      <w:r w:rsidR="006A05B0" w:rsidRPr="00173726">
        <w:rPr>
          <w:rFonts w:ascii="Times New Roman" w:hAnsi="Times New Roman" w:cs="Times New Roman"/>
          <w:sz w:val="24"/>
          <w:szCs w:val="24"/>
        </w:rPr>
        <w:t xml:space="preserve">i </w:t>
      </w:r>
      <w:r w:rsidR="00A05020" w:rsidRPr="00173726">
        <w:rPr>
          <w:rFonts w:ascii="Times New Roman" w:hAnsi="Times New Roman" w:cs="Times New Roman"/>
          <w:sz w:val="24"/>
          <w:szCs w:val="24"/>
        </w:rPr>
        <w:t>tööks</w:t>
      </w:r>
      <w:r w:rsidR="00D20384" w:rsidRPr="00173726">
        <w:rPr>
          <w:rFonts w:ascii="Times New Roman" w:hAnsi="Times New Roman" w:cs="Times New Roman"/>
          <w:sz w:val="24"/>
          <w:szCs w:val="24"/>
        </w:rPr>
        <w:t xml:space="preserve">, kui </w:t>
      </w:r>
      <w:r w:rsidR="009B4CBE">
        <w:rPr>
          <w:rFonts w:ascii="Times New Roman" w:hAnsi="Times New Roman" w:cs="Times New Roman"/>
          <w:sz w:val="24"/>
          <w:szCs w:val="24"/>
        </w:rPr>
        <w:t>t</w:t>
      </w:r>
      <w:r w:rsidR="00D20384" w:rsidRPr="00173726">
        <w:rPr>
          <w:rFonts w:ascii="Times New Roman" w:hAnsi="Times New Roman" w:cs="Times New Roman"/>
          <w:sz w:val="24"/>
          <w:szCs w:val="24"/>
        </w:rPr>
        <w:t>ellijaga ei ole kokkulepitud teisiti</w:t>
      </w:r>
      <w:r w:rsidR="00BB4CD1" w:rsidRPr="00173726">
        <w:rPr>
          <w:rFonts w:ascii="Times New Roman" w:hAnsi="Times New Roman" w:cs="Times New Roman"/>
          <w:sz w:val="24"/>
          <w:szCs w:val="24"/>
        </w:rPr>
        <w:t>;</w:t>
      </w:r>
    </w:p>
    <w:p w14:paraId="4B5F8BE3" w14:textId="636545B9" w:rsidR="009A3EA4" w:rsidRDefault="00A50E33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078D3" w:rsidRPr="000F2BD5">
        <w:rPr>
          <w:rFonts w:ascii="Times New Roman" w:hAnsi="Times New Roman" w:cs="Times New Roman"/>
          <w:sz w:val="24"/>
          <w:szCs w:val="24"/>
        </w:rPr>
        <w:t>ööd</w:t>
      </w:r>
      <w:r w:rsidR="006451AB">
        <w:rPr>
          <w:rFonts w:ascii="Times New Roman" w:hAnsi="Times New Roman" w:cs="Times New Roman"/>
          <w:sz w:val="24"/>
          <w:szCs w:val="24"/>
        </w:rPr>
        <w:t>e vastuvõtt toimub vastavalt „</w:t>
      </w:r>
      <w:r w:rsidR="006451AB" w:rsidRPr="00603129">
        <w:rPr>
          <w:rFonts w:ascii="Times New Roman" w:hAnsi="Times New Roman" w:cs="Times New Roman"/>
          <w:sz w:val="24"/>
          <w:szCs w:val="24"/>
        </w:rPr>
        <w:t>Riigi</w:t>
      </w:r>
      <w:r w:rsidR="00CC5736" w:rsidRPr="00603129">
        <w:rPr>
          <w:rFonts w:ascii="Times New Roman" w:hAnsi="Times New Roman" w:cs="Times New Roman"/>
          <w:sz w:val="24"/>
          <w:szCs w:val="24"/>
        </w:rPr>
        <w:t>teed</w:t>
      </w:r>
      <w:r w:rsidR="006451AB" w:rsidRPr="00603129">
        <w:rPr>
          <w:rFonts w:ascii="Times New Roman" w:hAnsi="Times New Roman" w:cs="Times New Roman"/>
          <w:sz w:val="24"/>
          <w:szCs w:val="24"/>
        </w:rPr>
        <w:t>e ehitustööde vastuvõtueeskirja</w:t>
      </w:r>
      <w:r w:rsidR="003D0BE9" w:rsidRPr="00603129">
        <w:rPr>
          <w:rFonts w:ascii="Times New Roman" w:hAnsi="Times New Roman" w:cs="Times New Roman"/>
          <w:sz w:val="24"/>
          <w:szCs w:val="24"/>
        </w:rPr>
        <w:t>“</w:t>
      </w:r>
      <w:r w:rsidR="006451AB" w:rsidRPr="00603129">
        <w:rPr>
          <w:rFonts w:ascii="Times New Roman" w:hAnsi="Times New Roman" w:cs="Times New Roman"/>
          <w:sz w:val="24"/>
          <w:szCs w:val="24"/>
        </w:rPr>
        <w:t xml:space="preserve"> </w:t>
      </w:r>
      <w:r w:rsidR="006451AB">
        <w:rPr>
          <w:rFonts w:ascii="Times New Roman" w:hAnsi="Times New Roman" w:cs="Times New Roman"/>
          <w:sz w:val="24"/>
          <w:szCs w:val="24"/>
        </w:rPr>
        <w:t>ja</w:t>
      </w:r>
      <w:r w:rsidR="006078D3" w:rsidRPr="000F2BD5">
        <w:rPr>
          <w:rFonts w:ascii="Times New Roman" w:hAnsi="Times New Roman" w:cs="Times New Roman"/>
          <w:sz w:val="24"/>
          <w:szCs w:val="24"/>
        </w:rPr>
        <w:t xml:space="preserve"> „Tee</w:t>
      </w:r>
      <w:r w:rsidR="00CC5736">
        <w:rPr>
          <w:rFonts w:ascii="Times New Roman" w:hAnsi="Times New Roman" w:cs="Times New Roman"/>
          <w:sz w:val="24"/>
          <w:szCs w:val="24"/>
        </w:rPr>
        <w:t>-</w:t>
      </w:r>
      <w:r w:rsidR="006078D3" w:rsidRPr="000F2BD5">
        <w:rPr>
          <w:rFonts w:ascii="Times New Roman" w:hAnsi="Times New Roman" w:cs="Times New Roman"/>
          <w:sz w:val="24"/>
          <w:szCs w:val="24"/>
        </w:rPr>
        <w:t>ehitustööde lõpetam</w:t>
      </w:r>
      <w:r w:rsidR="00BB4CD1" w:rsidRPr="000F2BD5">
        <w:rPr>
          <w:rFonts w:ascii="Times New Roman" w:hAnsi="Times New Roman" w:cs="Times New Roman"/>
          <w:sz w:val="24"/>
          <w:szCs w:val="24"/>
        </w:rPr>
        <w:t>ise kord Maante</w:t>
      </w:r>
      <w:r w:rsidR="006451AB">
        <w:rPr>
          <w:rFonts w:ascii="Times New Roman" w:hAnsi="Times New Roman" w:cs="Times New Roman"/>
          <w:sz w:val="24"/>
          <w:szCs w:val="24"/>
        </w:rPr>
        <w:t>e</w:t>
      </w:r>
      <w:r w:rsidR="00BB4CD1" w:rsidRPr="000F2BD5">
        <w:rPr>
          <w:rFonts w:ascii="Times New Roman" w:hAnsi="Times New Roman" w:cs="Times New Roman"/>
          <w:sz w:val="24"/>
          <w:szCs w:val="24"/>
        </w:rPr>
        <w:t>ametis“ nõuetele;</w:t>
      </w:r>
    </w:p>
    <w:p w14:paraId="3F30C7B6" w14:textId="3799546B" w:rsidR="00CF2BFF" w:rsidRPr="00CF2BFF" w:rsidRDefault="00CF2BFF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mõõtmised ja kontrollkatsetused tuleb teostada vastavalt „</w:t>
      </w:r>
      <w:r w:rsidRPr="00CF2BFF">
        <w:rPr>
          <w:rFonts w:ascii="Times New Roman" w:hAnsi="Times New Roman" w:cs="Times New Roman"/>
          <w:sz w:val="24"/>
          <w:szCs w:val="24"/>
        </w:rPr>
        <w:t>Tee-ehitustööde kontroll- ja vastuvõtutoimingute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FF">
        <w:rPr>
          <w:rFonts w:ascii="Times New Roman" w:hAnsi="Times New Roman" w:cs="Times New Roman"/>
          <w:sz w:val="24"/>
          <w:szCs w:val="24"/>
        </w:rPr>
        <w:t>loetelu</w:t>
      </w:r>
      <w:r>
        <w:rPr>
          <w:rFonts w:ascii="Times New Roman" w:hAnsi="Times New Roman" w:cs="Times New Roman"/>
          <w:sz w:val="24"/>
          <w:szCs w:val="24"/>
        </w:rPr>
        <w:t xml:space="preserve">“; </w:t>
      </w:r>
    </w:p>
    <w:p w14:paraId="299639DC" w14:textId="789D40C0" w:rsidR="00BA0907" w:rsidRPr="006078D3" w:rsidRDefault="00A50E33" w:rsidP="0031778A">
      <w:pPr>
        <w:pStyle w:val="Loendilik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A0907" w:rsidRPr="006078D3">
        <w:rPr>
          <w:rFonts w:ascii="Times New Roman" w:hAnsi="Times New Roman" w:cs="Times New Roman"/>
          <w:sz w:val="24"/>
          <w:szCs w:val="24"/>
        </w:rPr>
        <w:t xml:space="preserve">ontrollima </w:t>
      </w:r>
      <w:r w:rsidR="009B4CBE">
        <w:rPr>
          <w:rFonts w:ascii="Times New Roman" w:hAnsi="Times New Roman" w:cs="Times New Roman"/>
          <w:sz w:val="24"/>
          <w:szCs w:val="24"/>
        </w:rPr>
        <w:t>t</w:t>
      </w:r>
      <w:r w:rsidR="00BA0907" w:rsidRPr="006078D3">
        <w:rPr>
          <w:rFonts w:ascii="Times New Roman" w:hAnsi="Times New Roman" w:cs="Times New Roman"/>
          <w:sz w:val="24"/>
          <w:szCs w:val="24"/>
        </w:rPr>
        <w:t xml:space="preserve">öö täitedokumentatsiooni vastavust </w:t>
      </w:r>
      <w:r w:rsidR="009B4CBE">
        <w:rPr>
          <w:rFonts w:ascii="Times New Roman" w:hAnsi="Times New Roman" w:cs="Times New Roman"/>
          <w:sz w:val="24"/>
          <w:szCs w:val="24"/>
        </w:rPr>
        <w:t>t</w:t>
      </w:r>
      <w:r w:rsidR="005652AD">
        <w:rPr>
          <w:rFonts w:ascii="Times New Roman" w:hAnsi="Times New Roman" w:cs="Times New Roman"/>
          <w:sz w:val="24"/>
          <w:szCs w:val="24"/>
        </w:rPr>
        <w:t>öövõtulepingule ja lisadele</w:t>
      </w:r>
      <w:r w:rsidR="00051D31" w:rsidRPr="006078D3">
        <w:rPr>
          <w:rFonts w:ascii="Times New Roman" w:hAnsi="Times New Roman" w:cs="Times New Roman"/>
          <w:sz w:val="24"/>
          <w:szCs w:val="24"/>
        </w:rPr>
        <w:t>;</w:t>
      </w:r>
    </w:p>
    <w:p w14:paraId="36003DBA" w14:textId="4D813427" w:rsidR="00B33E61" w:rsidRDefault="00FC3DB0" w:rsidP="0031778A">
      <w:pPr>
        <w:pStyle w:val="Loendilik"/>
        <w:numPr>
          <w:ilvl w:val="0"/>
          <w:numId w:val="1"/>
        </w:numPr>
        <w:spacing w:before="240"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Muud t</w:t>
      </w:r>
      <w:r w:rsidR="00107AAF">
        <w:rPr>
          <w:rFonts w:ascii="Times New Roman" w:hAnsi="Times New Roman" w:cs="Times New Roman"/>
          <w:b/>
          <w:sz w:val="24"/>
          <w:szCs w:val="24"/>
        </w:rPr>
        <w:t>äpsustused</w:t>
      </w:r>
      <w:r w:rsidR="00B33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CBE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nseneri tegevusele</w:t>
      </w:r>
    </w:p>
    <w:p w14:paraId="17AE2951" w14:textId="36F0E39B" w:rsidR="00832058" w:rsidRPr="00C64577" w:rsidRDefault="00D20384" w:rsidP="0031778A">
      <w:pPr>
        <w:pStyle w:val="Loendilik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577">
        <w:rPr>
          <w:rFonts w:ascii="Times New Roman" w:hAnsi="Times New Roman" w:cs="Times New Roman"/>
          <w:b/>
          <w:sz w:val="24"/>
          <w:szCs w:val="24"/>
        </w:rPr>
        <w:t>L</w:t>
      </w:r>
      <w:r w:rsidR="00107AAF" w:rsidRPr="00C64577">
        <w:rPr>
          <w:rFonts w:ascii="Times New Roman" w:hAnsi="Times New Roman" w:cs="Times New Roman"/>
          <w:b/>
          <w:sz w:val="24"/>
          <w:szCs w:val="24"/>
        </w:rPr>
        <w:t>õpparuan</w:t>
      </w:r>
      <w:r w:rsidR="00A50E33" w:rsidRPr="00C64577">
        <w:rPr>
          <w:rFonts w:ascii="Times New Roman" w:hAnsi="Times New Roman" w:cs="Times New Roman"/>
          <w:b/>
          <w:sz w:val="24"/>
          <w:szCs w:val="24"/>
        </w:rPr>
        <w:t>d</w:t>
      </w:r>
      <w:r w:rsidR="00A05EDB" w:rsidRPr="00C64577">
        <w:rPr>
          <w:rFonts w:ascii="Times New Roman" w:hAnsi="Times New Roman" w:cs="Times New Roman"/>
          <w:b/>
          <w:sz w:val="24"/>
          <w:szCs w:val="24"/>
        </w:rPr>
        <w:t>e</w:t>
      </w:r>
      <w:r w:rsidR="00A50E33" w:rsidRPr="00C64577">
        <w:rPr>
          <w:rFonts w:ascii="Times New Roman" w:hAnsi="Times New Roman" w:cs="Times New Roman"/>
          <w:b/>
          <w:sz w:val="24"/>
          <w:szCs w:val="24"/>
        </w:rPr>
        <w:t>d</w:t>
      </w:r>
      <w:r w:rsidR="00A05EDB" w:rsidRPr="00C6457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05EDB" w:rsidRPr="00C64577">
        <w:rPr>
          <w:rFonts w:ascii="Times New Roman" w:hAnsi="Times New Roman" w:cs="Times New Roman"/>
          <w:sz w:val="24"/>
          <w:szCs w:val="24"/>
        </w:rPr>
        <w:t xml:space="preserve"> </w:t>
      </w:r>
      <w:r w:rsidR="00A50E33" w:rsidRPr="00C64577">
        <w:rPr>
          <w:rFonts w:ascii="Times New Roman" w:hAnsi="Times New Roman" w:cs="Times New Roman"/>
          <w:sz w:val="24"/>
          <w:szCs w:val="24"/>
        </w:rPr>
        <w:t>esitama</w:t>
      </w:r>
      <w:r w:rsidR="00C64577">
        <w:rPr>
          <w:rFonts w:ascii="Times New Roman" w:hAnsi="Times New Roman"/>
          <w:sz w:val="24"/>
          <w:szCs w:val="24"/>
        </w:rPr>
        <w:t xml:space="preserve"> ühes</w:t>
      </w:r>
      <w:r w:rsidR="00A50E33" w:rsidRPr="00C64577">
        <w:rPr>
          <w:rFonts w:ascii="Times New Roman" w:hAnsi="Times New Roman"/>
          <w:sz w:val="24"/>
          <w:szCs w:val="24"/>
        </w:rPr>
        <w:t xml:space="preserve"> eksemplaris ja digitaalsel andmekandjal. Esitatud aruanded vaatab </w:t>
      </w:r>
      <w:r w:rsidR="009B4CBE">
        <w:rPr>
          <w:rFonts w:ascii="Times New Roman" w:hAnsi="Times New Roman"/>
          <w:sz w:val="24"/>
          <w:szCs w:val="24"/>
        </w:rPr>
        <w:t>t</w:t>
      </w:r>
      <w:r w:rsidR="00A50E33" w:rsidRPr="00C64577">
        <w:rPr>
          <w:rFonts w:ascii="Times New Roman" w:hAnsi="Times New Roman"/>
          <w:sz w:val="24"/>
          <w:szCs w:val="24"/>
        </w:rPr>
        <w:t xml:space="preserve">ellija läbi </w:t>
      </w:r>
      <w:r w:rsidR="009B4CBE">
        <w:rPr>
          <w:rFonts w:ascii="Times New Roman" w:hAnsi="Times New Roman"/>
          <w:sz w:val="24"/>
          <w:szCs w:val="24"/>
        </w:rPr>
        <w:t>30</w:t>
      </w:r>
      <w:r w:rsidR="00A50E33" w:rsidRPr="00C64577">
        <w:rPr>
          <w:rFonts w:ascii="Times New Roman" w:hAnsi="Times New Roman"/>
          <w:sz w:val="24"/>
          <w:szCs w:val="24"/>
        </w:rPr>
        <w:t xml:space="preserve"> kalendripäeva jooksul. Märkuste esinemisel esitab Tellija need </w:t>
      </w:r>
      <w:r w:rsidR="009B4CBE">
        <w:rPr>
          <w:rFonts w:ascii="Times New Roman" w:hAnsi="Times New Roman"/>
          <w:sz w:val="24"/>
          <w:szCs w:val="24"/>
        </w:rPr>
        <w:t>30</w:t>
      </w:r>
      <w:r w:rsidR="00A50E33" w:rsidRPr="00C64577">
        <w:rPr>
          <w:rFonts w:ascii="Times New Roman" w:hAnsi="Times New Roman"/>
          <w:sz w:val="24"/>
          <w:szCs w:val="24"/>
        </w:rPr>
        <w:t xml:space="preserve"> kalendripäeva jooksul aruannete saamisest arvates </w:t>
      </w:r>
      <w:r w:rsidR="009B4CBE">
        <w:rPr>
          <w:rFonts w:ascii="Times New Roman" w:hAnsi="Times New Roman"/>
          <w:sz w:val="24"/>
          <w:szCs w:val="24"/>
        </w:rPr>
        <w:t>i</w:t>
      </w:r>
      <w:r w:rsidR="00A50E33" w:rsidRPr="00C64577">
        <w:rPr>
          <w:rFonts w:ascii="Times New Roman" w:hAnsi="Times New Roman"/>
          <w:sz w:val="24"/>
          <w:szCs w:val="24"/>
        </w:rPr>
        <w:t xml:space="preserve">nsenerile korrigeerimiseks, kus </w:t>
      </w:r>
      <w:r w:rsidR="009B4CBE">
        <w:rPr>
          <w:rFonts w:ascii="Times New Roman" w:hAnsi="Times New Roman"/>
          <w:sz w:val="24"/>
          <w:szCs w:val="24"/>
        </w:rPr>
        <w:t>i</w:t>
      </w:r>
      <w:r w:rsidR="00A50E33" w:rsidRPr="00C64577">
        <w:rPr>
          <w:rFonts w:ascii="Times New Roman" w:hAnsi="Times New Roman"/>
          <w:sz w:val="24"/>
          <w:szCs w:val="24"/>
        </w:rPr>
        <w:t xml:space="preserve">nsener peab aruanded korrastama ja esitama need uuesti kinnitamiseks </w:t>
      </w:r>
      <w:r w:rsidR="009B4CBE">
        <w:rPr>
          <w:rFonts w:ascii="Times New Roman" w:hAnsi="Times New Roman"/>
          <w:sz w:val="24"/>
          <w:szCs w:val="24"/>
        </w:rPr>
        <w:t>t</w:t>
      </w:r>
      <w:r w:rsidR="00A50E33" w:rsidRPr="00C64577">
        <w:rPr>
          <w:rFonts w:ascii="Times New Roman" w:hAnsi="Times New Roman"/>
          <w:sz w:val="24"/>
          <w:szCs w:val="24"/>
        </w:rPr>
        <w:t>ellijale 10 kalendripäeva jooksul.</w:t>
      </w:r>
      <w:r w:rsidR="00204A02" w:rsidRPr="00C64577">
        <w:rPr>
          <w:rFonts w:ascii="Times New Roman" w:hAnsi="Times New Roman"/>
          <w:sz w:val="24"/>
          <w:szCs w:val="24"/>
        </w:rPr>
        <w:t xml:space="preserve"> </w:t>
      </w:r>
      <w:bookmarkStart w:id="6" w:name="_Hlk496626509"/>
      <w:r w:rsidR="00595BFD" w:rsidRPr="00C64577">
        <w:rPr>
          <w:rFonts w:ascii="Times New Roman" w:hAnsi="Times New Roman"/>
          <w:sz w:val="24"/>
          <w:szCs w:val="24"/>
        </w:rPr>
        <w:t>Lõpparuande</w:t>
      </w:r>
      <w:r w:rsidR="00595BFD" w:rsidRPr="00C64577">
        <w:rPr>
          <w:rFonts w:ascii="Times New Roman" w:hAnsi="Times New Roman" w:cs="Times New Roman"/>
          <w:sz w:val="24"/>
          <w:szCs w:val="24"/>
        </w:rPr>
        <w:t xml:space="preserve"> sisu ja esitatavad dokumendid lepitakse </w:t>
      </w:r>
      <w:r w:rsidR="009B4CBE">
        <w:rPr>
          <w:rFonts w:ascii="Times New Roman" w:hAnsi="Times New Roman" w:cs="Times New Roman"/>
          <w:sz w:val="24"/>
          <w:szCs w:val="24"/>
        </w:rPr>
        <w:t>t</w:t>
      </w:r>
      <w:r w:rsidR="00595BFD" w:rsidRPr="00C64577">
        <w:rPr>
          <w:rFonts w:ascii="Times New Roman" w:hAnsi="Times New Roman" w:cs="Times New Roman"/>
          <w:sz w:val="24"/>
          <w:szCs w:val="24"/>
        </w:rPr>
        <w:t xml:space="preserve">ellijaga eelnevalt kokku. </w:t>
      </w:r>
      <w:bookmarkStart w:id="7" w:name="_Hlk496626417"/>
      <w:bookmarkEnd w:id="6"/>
      <w:r w:rsidR="00204A02" w:rsidRPr="00C64577">
        <w:rPr>
          <w:rFonts w:ascii="Times New Roman" w:hAnsi="Times New Roman"/>
          <w:sz w:val="24"/>
          <w:szCs w:val="24"/>
        </w:rPr>
        <w:t>Lõpparuande lisad on järgmised:</w:t>
      </w:r>
    </w:p>
    <w:p w14:paraId="29592222" w14:textId="4521D291" w:rsidR="00053055" w:rsidRPr="009B4CBE" w:rsidRDefault="009B4CBE" w:rsidP="002542F1">
      <w:pPr>
        <w:pStyle w:val="Loendilik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496717572"/>
      <w:r w:rsidRPr="009B4CBE">
        <w:rPr>
          <w:rFonts w:ascii="Times New Roman" w:hAnsi="Times New Roman" w:cs="Times New Roman"/>
          <w:sz w:val="24"/>
          <w:szCs w:val="24"/>
        </w:rPr>
        <w:t>e</w:t>
      </w:r>
      <w:r w:rsidR="00053055" w:rsidRPr="009B4CBE">
        <w:rPr>
          <w:rFonts w:ascii="Times New Roman" w:hAnsi="Times New Roman" w:cs="Times New Roman"/>
          <w:sz w:val="24"/>
          <w:szCs w:val="24"/>
        </w:rPr>
        <w:t>sitada</w:t>
      </w:r>
      <w:r w:rsidRPr="009B4CBE">
        <w:rPr>
          <w:rFonts w:ascii="Times New Roman" w:hAnsi="Times New Roman" w:cs="Times New Roman"/>
          <w:sz w:val="24"/>
          <w:szCs w:val="24"/>
        </w:rPr>
        <w:t xml:space="preserve"> vajadusel</w:t>
      </w:r>
      <w:r w:rsidR="0031778A">
        <w:rPr>
          <w:rFonts w:ascii="Times New Roman" w:hAnsi="Times New Roman" w:cs="Times New Roman"/>
          <w:sz w:val="24"/>
          <w:szCs w:val="24"/>
        </w:rPr>
        <w:t xml:space="preserve"> </w:t>
      </w:r>
      <w:r w:rsidR="00053055" w:rsidRPr="009B4CBE">
        <w:rPr>
          <w:rFonts w:ascii="Times New Roman" w:hAnsi="Times New Roman" w:cs="Times New Roman"/>
          <w:sz w:val="24"/>
          <w:szCs w:val="24"/>
        </w:rPr>
        <w:t xml:space="preserve">teeregistrile </w:t>
      </w:r>
      <w:r w:rsidRPr="009B4CBE">
        <w:rPr>
          <w:rFonts w:ascii="Times New Roman" w:hAnsi="Times New Roman" w:cs="Times New Roman"/>
          <w:sz w:val="24"/>
          <w:szCs w:val="24"/>
        </w:rPr>
        <w:t xml:space="preserve">objekti andmete tabel vorm </w:t>
      </w:r>
      <w:r w:rsidR="00053055" w:rsidRPr="009B4CBE">
        <w:rPr>
          <w:rFonts w:ascii="Times New Roman" w:hAnsi="Times New Roman" w:cs="Times New Roman"/>
          <w:sz w:val="24"/>
          <w:szCs w:val="24"/>
        </w:rPr>
        <w:t xml:space="preserve">koos lõpparuandega; </w:t>
      </w:r>
    </w:p>
    <w:p w14:paraId="51A2235D" w14:textId="41910FCB" w:rsidR="00204A02" w:rsidRDefault="009B4CBE" w:rsidP="002542F1">
      <w:pPr>
        <w:pStyle w:val="Loendilik"/>
        <w:numPr>
          <w:ilvl w:val="3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6066">
        <w:rPr>
          <w:rFonts w:ascii="Times New Roman" w:hAnsi="Times New Roman" w:cs="Times New Roman"/>
          <w:sz w:val="24"/>
          <w:szCs w:val="24"/>
        </w:rPr>
        <w:t>i</w:t>
      </w:r>
      <w:r w:rsidR="004313F1" w:rsidRPr="00526066">
        <w:rPr>
          <w:rFonts w:ascii="Times New Roman" w:hAnsi="Times New Roman" w:cs="Times New Roman"/>
          <w:sz w:val="24"/>
          <w:szCs w:val="24"/>
        </w:rPr>
        <w:t xml:space="preserve">nseneri </w:t>
      </w:r>
      <w:r w:rsidR="00204A02" w:rsidRPr="00526066">
        <w:rPr>
          <w:rFonts w:ascii="Times New Roman" w:hAnsi="Times New Roman" w:cs="Times New Roman"/>
          <w:sz w:val="24"/>
          <w:szCs w:val="24"/>
        </w:rPr>
        <w:t>täitevdokumentatsioon</w:t>
      </w:r>
      <w:r w:rsidR="00C64577" w:rsidRPr="00526066">
        <w:rPr>
          <w:rFonts w:ascii="Times New Roman" w:hAnsi="Times New Roman" w:cs="Times New Roman"/>
          <w:sz w:val="24"/>
          <w:szCs w:val="24"/>
        </w:rPr>
        <w:t xml:space="preserve"> </w:t>
      </w:r>
      <w:r w:rsidR="00C64577">
        <w:rPr>
          <w:rFonts w:ascii="Times New Roman" w:hAnsi="Times New Roman" w:cs="Times New Roman"/>
          <w:sz w:val="24"/>
          <w:szCs w:val="24"/>
        </w:rPr>
        <w:t xml:space="preserve">– </w:t>
      </w:r>
      <w:r w:rsidR="00A21177" w:rsidRPr="00C64577">
        <w:rPr>
          <w:rFonts w:ascii="Times New Roman" w:hAnsi="Times New Roman" w:cs="Times New Roman"/>
          <w:sz w:val="24"/>
          <w:szCs w:val="24"/>
        </w:rPr>
        <w:t xml:space="preserve">muud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21177" w:rsidRPr="00C64577">
        <w:rPr>
          <w:rFonts w:ascii="Times New Roman" w:hAnsi="Times New Roman" w:cs="Times New Roman"/>
          <w:sz w:val="24"/>
          <w:szCs w:val="24"/>
        </w:rPr>
        <w:t xml:space="preserve">nseneri poolt koostatud ja kogutud dokumendid , mis esitatakse </w:t>
      </w:r>
      <w:r>
        <w:rPr>
          <w:rFonts w:ascii="Times New Roman" w:hAnsi="Times New Roman" w:cs="Times New Roman"/>
          <w:sz w:val="24"/>
          <w:szCs w:val="24"/>
        </w:rPr>
        <w:t>t</w:t>
      </w:r>
      <w:r w:rsidR="00A21177" w:rsidRPr="00C64577">
        <w:rPr>
          <w:rFonts w:ascii="Times New Roman" w:hAnsi="Times New Roman" w:cs="Times New Roman"/>
          <w:sz w:val="24"/>
          <w:szCs w:val="24"/>
        </w:rPr>
        <w:t xml:space="preserve">ellijale esmasel nõudmisel; </w:t>
      </w:r>
    </w:p>
    <w:p w14:paraId="555F4BA3" w14:textId="77777777" w:rsidR="002542F1" w:rsidRDefault="002542F1" w:rsidP="00254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7C312" w14:textId="5AC4312F" w:rsidR="002542F1" w:rsidRPr="002542F1" w:rsidRDefault="002542F1" w:rsidP="00254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2F1">
        <w:rPr>
          <w:rFonts w:ascii="Times New Roman" w:hAnsi="Times New Roman" w:cs="Times New Roman"/>
          <w:sz w:val="24"/>
          <w:szCs w:val="24"/>
        </w:rPr>
        <w:t>Töövõtu hulka kuulub ka vastuvõtu dokumentide kontroll, mis läheb üle ehituslepingu teostamise tähtaja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9" w:name="_GoBack"/>
      <w:bookmarkEnd w:id="7"/>
      <w:bookmarkEnd w:id="8"/>
      <w:bookmarkEnd w:id="9"/>
    </w:p>
    <w:sectPr w:rsidR="002542F1" w:rsidRPr="002542F1" w:rsidSect="008F4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674D1" w14:textId="77777777" w:rsidR="00777758" w:rsidRDefault="00777758" w:rsidP="00C3755D">
      <w:pPr>
        <w:spacing w:after="0" w:line="240" w:lineRule="auto"/>
      </w:pPr>
      <w:r>
        <w:separator/>
      </w:r>
    </w:p>
  </w:endnote>
  <w:endnote w:type="continuationSeparator" w:id="0">
    <w:p w14:paraId="069CFFEF" w14:textId="77777777" w:rsidR="00777758" w:rsidRDefault="00777758" w:rsidP="00C3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FA848" w14:textId="77777777" w:rsidR="00777758" w:rsidRDefault="00777758" w:rsidP="00C3755D">
      <w:pPr>
        <w:spacing w:after="0" w:line="240" w:lineRule="auto"/>
      </w:pPr>
      <w:r>
        <w:separator/>
      </w:r>
    </w:p>
  </w:footnote>
  <w:footnote w:type="continuationSeparator" w:id="0">
    <w:p w14:paraId="5A22B861" w14:textId="77777777" w:rsidR="00777758" w:rsidRDefault="00777758" w:rsidP="00C37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singleLevel"/>
    <w:tmpl w:val="0000001B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646E39"/>
    <w:multiLevelType w:val="multilevel"/>
    <w:tmpl w:val="8C3681E4"/>
    <w:lvl w:ilvl="0">
      <w:start w:val="1"/>
      <w:numFmt w:val="decimal"/>
      <w:pStyle w:val="Pealkiri1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Pealkiri2"/>
      <w:lvlText w:val="%1.%2"/>
      <w:lvlJc w:val="left"/>
      <w:pPr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" w15:restartNumberingAfterBreak="0">
    <w:nsid w:val="0A61558B"/>
    <w:multiLevelType w:val="multilevel"/>
    <w:tmpl w:val="D64488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153D0255"/>
    <w:multiLevelType w:val="hybridMultilevel"/>
    <w:tmpl w:val="30942620"/>
    <w:lvl w:ilvl="0" w:tplc="158E47E8">
      <w:start w:val="1"/>
      <w:numFmt w:val="lowerLetter"/>
      <w:lvlText w:val="%1."/>
      <w:lvlJc w:val="left"/>
      <w:pPr>
        <w:ind w:left="1788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2508" w:hanging="360"/>
      </w:pPr>
    </w:lvl>
    <w:lvl w:ilvl="2" w:tplc="0425001B" w:tentative="1">
      <w:start w:val="1"/>
      <w:numFmt w:val="lowerRoman"/>
      <w:lvlText w:val="%3."/>
      <w:lvlJc w:val="right"/>
      <w:pPr>
        <w:ind w:left="3228" w:hanging="180"/>
      </w:pPr>
    </w:lvl>
    <w:lvl w:ilvl="3" w:tplc="0425000F" w:tentative="1">
      <w:start w:val="1"/>
      <w:numFmt w:val="decimal"/>
      <w:lvlText w:val="%4."/>
      <w:lvlJc w:val="left"/>
      <w:pPr>
        <w:ind w:left="3948" w:hanging="360"/>
      </w:pPr>
    </w:lvl>
    <w:lvl w:ilvl="4" w:tplc="04250019" w:tentative="1">
      <w:start w:val="1"/>
      <w:numFmt w:val="lowerLetter"/>
      <w:lvlText w:val="%5."/>
      <w:lvlJc w:val="left"/>
      <w:pPr>
        <w:ind w:left="4668" w:hanging="360"/>
      </w:pPr>
    </w:lvl>
    <w:lvl w:ilvl="5" w:tplc="0425001B" w:tentative="1">
      <w:start w:val="1"/>
      <w:numFmt w:val="lowerRoman"/>
      <w:lvlText w:val="%6."/>
      <w:lvlJc w:val="right"/>
      <w:pPr>
        <w:ind w:left="5388" w:hanging="180"/>
      </w:pPr>
    </w:lvl>
    <w:lvl w:ilvl="6" w:tplc="0425000F" w:tentative="1">
      <w:start w:val="1"/>
      <w:numFmt w:val="decimal"/>
      <w:lvlText w:val="%7."/>
      <w:lvlJc w:val="left"/>
      <w:pPr>
        <w:ind w:left="6108" w:hanging="360"/>
      </w:pPr>
    </w:lvl>
    <w:lvl w:ilvl="7" w:tplc="04250019" w:tentative="1">
      <w:start w:val="1"/>
      <w:numFmt w:val="lowerLetter"/>
      <w:lvlText w:val="%8."/>
      <w:lvlJc w:val="left"/>
      <w:pPr>
        <w:ind w:left="6828" w:hanging="360"/>
      </w:pPr>
    </w:lvl>
    <w:lvl w:ilvl="8" w:tplc="042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53F4EEC"/>
    <w:multiLevelType w:val="hybridMultilevel"/>
    <w:tmpl w:val="D61A2108"/>
    <w:lvl w:ilvl="0" w:tplc="042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1C2C6B30"/>
    <w:multiLevelType w:val="hybridMultilevel"/>
    <w:tmpl w:val="6504A85A"/>
    <w:lvl w:ilvl="0" w:tplc="04250019">
      <w:start w:val="1"/>
      <w:numFmt w:val="lowerLetter"/>
      <w:lvlText w:val="%1."/>
      <w:lvlJc w:val="left"/>
      <w:pPr>
        <w:ind w:left="1788" w:hanging="360"/>
      </w:pPr>
    </w:lvl>
    <w:lvl w:ilvl="1" w:tplc="04250019" w:tentative="1">
      <w:start w:val="1"/>
      <w:numFmt w:val="lowerLetter"/>
      <w:lvlText w:val="%2."/>
      <w:lvlJc w:val="left"/>
      <w:pPr>
        <w:ind w:left="2508" w:hanging="360"/>
      </w:pPr>
    </w:lvl>
    <w:lvl w:ilvl="2" w:tplc="0425001B" w:tentative="1">
      <w:start w:val="1"/>
      <w:numFmt w:val="lowerRoman"/>
      <w:lvlText w:val="%3."/>
      <w:lvlJc w:val="right"/>
      <w:pPr>
        <w:ind w:left="3228" w:hanging="180"/>
      </w:pPr>
    </w:lvl>
    <w:lvl w:ilvl="3" w:tplc="0425000F" w:tentative="1">
      <w:start w:val="1"/>
      <w:numFmt w:val="decimal"/>
      <w:lvlText w:val="%4."/>
      <w:lvlJc w:val="left"/>
      <w:pPr>
        <w:ind w:left="3948" w:hanging="360"/>
      </w:pPr>
    </w:lvl>
    <w:lvl w:ilvl="4" w:tplc="04250019" w:tentative="1">
      <w:start w:val="1"/>
      <w:numFmt w:val="lowerLetter"/>
      <w:lvlText w:val="%5."/>
      <w:lvlJc w:val="left"/>
      <w:pPr>
        <w:ind w:left="4668" w:hanging="360"/>
      </w:pPr>
    </w:lvl>
    <w:lvl w:ilvl="5" w:tplc="0425001B" w:tentative="1">
      <w:start w:val="1"/>
      <w:numFmt w:val="lowerRoman"/>
      <w:lvlText w:val="%6."/>
      <w:lvlJc w:val="right"/>
      <w:pPr>
        <w:ind w:left="5388" w:hanging="180"/>
      </w:pPr>
    </w:lvl>
    <w:lvl w:ilvl="6" w:tplc="0425000F" w:tentative="1">
      <w:start w:val="1"/>
      <w:numFmt w:val="decimal"/>
      <w:lvlText w:val="%7."/>
      <w:lvlJc w:val="left"/>
      <w:pPr>
        <w:ind w:left="6108" w:hanging="360"/>
      </w:pPr>
    </w:lvl>
    <w:lvl w:ilvl="7" w:tplc="04250019" w:tentative="1">
      <w:start w:val="1"/>
      <w:numFmt w:val="lowerLetter"/>
      <w:lvlText w:val="%8."/>
      <w:lvlJc w:val="left"/>
      <w:pPr>
        <w:ind w:left="6828" w:hanging="360"/>
      </w:pPr>
    </w:lvl>
    <w:lvl w:ilvl="8" w:tplc="042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2AA7104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B916F4"/>
    <w:multiLevelType w:val="multilevel"/>
    <w:tmpl w:val="65446D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AA143FD"/>
    <w:multiLevelType w:val="hybridMultilevel"/>
    <w:tmpl w:val="F02C758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AEE17C1"/>
    <w:multiLevelType w:val="hybridMultilevel"/>
    <w:tmpl w:val="04F0AAEA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9B062B0"/>
    <w:multiLevelType w:val="multilevel"/>
    <w:tmpl w:val="746E27F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FA26084"/>
    <w:multiLevelType w:val="multilevel"/>
    <w:tmpl w:val="1D78E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AA9"/>
    <w:rsid w:val="00003F85"/>
    <w:rsid w:val="000041AC"/>
    <w:rsid w:val="0002045E"/>
    <w:rsid w:val="00025512"/>
    <w:rsid w:val="00026ADA"/>
    <w:rsid w:val="00051D31"/>
    <w:rsid w:val="00053055"/>
    <w:rsid w:val="00060F35"/>
    <w:rsid w:val="00063068"/>
    <w:rsid w:val="00064ECA"/>
    <w:rsid w:val="0007007D"/>
    <w:rsid w:val="00072C58"/>
    <w:rsid w:val="00075705"/>
    <w:rsid w:val="00080B90"/>
    <w:rsid w:val="00092381"/>
    <w:rsid w:val="00096280"/>
    <w:rsid w:val="000A2962"/>
    <w:rsid w:val="000A51CF"/>
    <w:rsid w:val="000A73DD"/>
    <w:rsid w:val="000B7448"/>
    <w:rsid w:val="000B7F6D"/>
    <w:rsid w:val="000C0A7A"/>
    <w:rsid w:val="000D5EB5"/>
    <w:rsid w:val="000E36CF"/>
    <w:rsid w:val="000F0C82"/>
    <w:rsid w:val="000F16E7"/>
    <w:rsid w:val="000F2833"/>
    <w:rsid w:val="000F2BD5"/>
    <w:rsid w:val="000F306B"/>
    <w:rsid w:val="000F62F3"/>
    <w:rsid w:val="00100D89"/>
    <w:rsid w:val="00102732"/>
    <w:rsid w:val="00106B78"/>
    <w:rsid w:val="00107AAF"/>
    <w:rsid w:val="00111712"/>
    <w:rsid w:val="00117215"/>
    <w:rsid w:val="00120A1C"/>
    <w:rsid w:val="00122B67"/>
    <w:rsid w:val="00140FD6"/>
    <w:rsid w:val="00144F6D"/>
    <w:rsid w:val="0014652D"/>
    <w:rsid w:val="00152414"/>
    <w:rsid w:val="0015249B"/>
    <w:rsid w:val="00167A68"/>
    <w:rsid w:val="00173726"/>
    <w:rsid w:val="00190FC5"/>
    <w:rsid w:val="00191912"/>
    <w:rsid w:val="00193A13"/>
    <w:rsid w:val="00196E54"/>
    <w:rsid w:val="00196EA9"/>
    <w:rsid w:val="001A39A9"/>
    <w:rsid w:val="001A5DD9"/>
    <w:rsid w:val="001B77EC"/>
    <w:rsid w:val="001C18AA"/>
    <w:rsid w:val="001C5DC5"/>
    <w:rsid w:val="001E24AE"/>
    <w:rsid w:val="001E63AB"/>
    <w:rsid w:val="001E78B8"/>
    <w:rsid w:val="001F20AA"/>
    <w:rsid w:val="00201816"/>
    <w:rsid w:val="00204A02"/>
    <w:rsid w:val="0023580D"/>
    <w:rsid w:val="00237C91"/>
    <w:rsid w:val="002542F1"/>
    <w:rsid w:val="00257EC0"/>
    <w:rsid w:val="00263E0C"/>
    <w:rsid w:val="00271212"/>
    <w:rsid w:val="0027776C"/>
    <w:rsid w:val="0028093D"/>
    <w:rsid w:val="00292003"/>
    <w:rsid w:val="002A3F66"/>
    <w:rsid w:val="002B3067"/>
    <w:rsid w:val="002B6D63"/>
    <w:rsid w:val="002C2E21"/>
    <w:rsid w:val="002C6A9A"/>
    <w:rsid w:val="002D406E"/>
    <w:rsid w:val="002E1266"/>
    <w:rsid w:val="002E3954"/>
    <w:rsid w:val="002E49B4"/>
    <w:rsid w:val="002F73C7"/>
    <w:rsid w:val="00300BA1"/>
    <w:rsid w:val="00303D81"/>
    <w:rsid w:val="0031778A"/>
    <w:rsid w:val="00350167"/>
    <w:rsid w:val="003611E1"/>
    <w:rsid w:val="00366FDC"/>
    <w:rsid w:val="00367425"/>
    <w:rsid w:val="00380FB1"/>
    <w:rsid w:val="003A531E"/>
    <w:rsid w:val="003A6037"/>
    <w:rsid w:val="003A62B0"/>
    <w:rsid w:val="003A74E6"/>
    <w:rsid w:val="003B3DDE"/>
    <w:rsid w:val="003B4863"/>
    <w:rsid w:val="003C12C1"/>
    <w:rsid w:val="003C683E"/>
    <w:rsid w:val="003D012A"/>
    <w:rsid w:val="003D0BE9"/>
    <w:rsid w:val="003F3D3B"/>
    <w:rsid w:val="003F4EDF"/>
    <w:rsid w:val="003F67CB"/>
    <w:rsid w:val="004275E1"/>
    <w:rsid w:val="00430ADA"/>
    <w:rsid w:val="004313F1"/>
    <w:rsid w:val="00454ECF"/>
    <w:rsid w:val="004553CF"/>
    <w:rsid w:val="00486424"/>
    <w:rsid w:val="00495D9A"/>
    <w:rsid w:val="004D2707"/>
    <w:rsid w:val="004E0BC1"/>
    <w:rsid w:val="004F1045"/>
    <w:rsid w:val="004F460D"/>
    <w:rsid w:val="004F53FA"/>
    <w:rsid w:val="0051112B"/>
    <w:rsid w:val="00526066"/>
    <w:rsid w:val="0053235B"/>
    <w:rsid w:val="00536730"/>
    <w:rsid w:val="005572D7"/>
    <w:rsid w:val="00560970"/>
    <w:rsid w:val="005652AD"/>
    <w:rsid w:val="00565865"/>
    <w:rsid w:val="00571037"/>
    <w:rsid w:val="005900CC"/>
    <w:rsid w:val="00595BFD"/>
    <w:rsid w:val="0059697D"/>
    <w:rsid w:val="005A2858"/>
    <w:rsid w:val="005B4CCB"/>
    <w:rsid w:val="005B4E03"/>
    <w:rsid w:val="005C4692"/>
    <w:rsid w:val="005D6879"/>
    <w:rsid w:val="005D6900"/>
    <w:rsid w:val="005D74F8"/>
    <w:rsid w:val="005E10C3"/>
    <w:rsid w:val="00600E89"/>
    <w:rsid w:val="00603129"/>
    <w:rsid w:val="00604E90"/>
    <w:rsid w:val="006054D7"/>
    <w:rsid w:val="006072F5"/>
    <w:rsid w:val="006078D3"/>
    <w:rsid w:val="006262AC"/>
    <w:rsid w:val="00630FD8"/>
    <w:rsid w:val="006451AB"/>
    <w:rsid w:val="00652862"/>
    <w:rsid w:val="00654C7D"/>
    <w:rsid w:val="006648CF"/>
    <w:rsid w:val="00670358"/>
    <w:rsid w:val="006763E4"/>
    <w:rsid w:val="006765A1"/>
    <w:rsid w:val="0068009D"/>
    <w:rsid w:val="00681017"/>
    <w:rsid w:val="00687298"/>
    <w:rsid w:val="00687B59"/>
    <w:rsid w:val="006A029A"/>
    <w:rsid w:val="006A05B0"/>
    <w:rsid w:val="006A2BF4"/>
    <w:rsid w:val="006B174F"/>
    <w:rsid w:val="006B1A8F"/>
    <w:rsid w:val="006B22C7"/>
    <w:rsid w:val="006B7FC7"/>
    <w:rsid w:val="006C689E"/>
    <w:rsid w:val="006D1C18"/>
    <w:rsid w:val="006E6541"/>
    <w:rsid w:val="006F0D09"/>
    <w:rsid w:val="006F4855"/>
    <w:rsid w:val="007130F1"/>
    <w:rsid w:val="007222C1"/>
    <w:rsid w:val="00726699"/>
    <w:rsid w:val="00751F6D"/>
    <w:rsid w:val="00761D15"/>
    <w:rsid w:val="00761DF4"/>
    <w:rsid w:val="00762033"/>
    <w:rsid w:val="00764DFE"/>
    <w:rsid w:val="0076548C"/>
    <w:rsid w:val="00776290"/>
    <w:rsid w:val="00777758"/>
    <w:rsid w:val="00787AF5"/>
    <w:rsid w:val="007B5EB3"/>
    <w:rsid w:val="007E4754"/>
    <w:rsid w:val="007E64EC"/>
    <w:rsid w:val="007E6E27"/>
    <w:rsid w:val="007F5C89"/>
    <w:rsid w:val="00806787"/>
    <w:rsid w:val="0080741B"/>
    <w:rsid w:val="0081001D"/>
    <w:rsid w:val="00810708"/>
    <w:rsid w:val="00810AA9"/>
    <w:rsid w:val="00815F5E"/>
    <w:rsid w:val="00821C53"/>
    <w:rsid w:val="00825F12"/>
    <w:rsid w:val="00830087"/>
    <w:rsid w:val="00832058"/>
    <w:rsid w:val="00863706"/>
    <w:rsid w:val="008710D2"/>
    <w:rsid w:val="00880E77"/>
    <w:rsid w:val="0088301C"/>
    <w:rsid w:val="00893A3A"/>
    <w:rsid w:val="00893C95"/>
    <w:rsid w:val="008A2117"/>
    <w:rsid w:val="008A2AD4"/>
    <w:rsid w:val="008A2C2C"/>
    <w:rsid w:val="008A2F94"/>
    <w:rsid w:val="008A44C8"/>
    <w:rsid w:val="008D1827"/>
    <w:rsid w:val="008D4CB0"/>
    <w:rsid w:val="008D4CBC"/>
    <w:rsid w:val="008E163C"/>
    <w:rsid w:val="008E19E8"/>
    <w:rsid w:val="008F4886"/>
    <w:rsid w:val="008F5A66"/>
    <w:rsid w:val="0090008B"/>
    <w:rsid w:val="00903300"/>
    <w:rsid w:val="00911C18"/>
    <w:rsid w:val="00917F48"/>
    <w:rsid w:val="00922C4D"/>
    <w:rsid w:val="00925B1B"/>
    <w:rsid w:val="00930A4F"/>
    <w:rsid w:val="00930F81"/>
    <w:rsid w:val="009429A7"/>
    <w:rsid w:val="009464F4"/>
    <w:rsid w:val="00962014"/>
    <w:rsid w:val="00963471"/>
    <w:rsid w:val="00971FB9"/>
    <w:rsid w:val="009904F9"/>
    <w:rsid w:val="00994436"/>
    <w:rsid w:val="00994FB2"/>
    <w:rsid w:val="009A3EA4"/>
    <w:rsid w:val="009B00F3"/>
    <w:rsid w:val="009B4CBE"/>
    <w:rsid w:val="009B716D"/>
    <w:rsid w:val="009B7223"/>
    <w:rsid w:val="009C5071"/>
    <w:rsid w:val="009D35A9"/>
    <w:rsid w:val="009D48DF"/>
    <w:rsid w:val="009E10A6"/>
    <w:rsid w:val="009E579D"/>
    <w:rsid w:val="009E6F56"/>
    <w:rsid w:val="009F72FA"/>
    <w:rsid w:val="009F75B3"/>
    <w:rsid w:val="00A05020"/>
    <w:rsid w:val="00A05EDB"/>
    <w:rsid w:val="00A14A0C"/>
    <w:rsid w:val="00A21177"/>
    <w:rsid w:val="00A269C7"/>
    <w:rsid w:val="00A26FBA"/>
    <w:rsid w:val="00A27B48"/>
    <w:rsid w:val="00A3285D"/>
    <w:rsid w:val="00A50E33"/>
    <w:rsid w:val="00A51B92"/>
    <w:rsid w:val="00A5664C"/>
    <w:rsid w:val="00A5779C"/>
    <w:rsid w:val="00A57ABE"/>
    <w:rsid w:val="00A62558"/>
    <w:rsid w:val="00A653BE"/>
    <w:rsid w:val="00A95C91"/>
    <w:rsid w:val="00AA002C"/>
    <w:rsid w:val="00AA4B70"/>
    <w:rsid w:val="00AA7B4D"/>
    <w:rsid w:val="00AC2DA1"/>
    <w:rsid w:val="00AC4AC2"/>
    <w:rsid w:val="00AE0F4E"/>
    <w:rsid w:val="00AF2444"/>
    <w:rsid w:val="00AF2780"/>
    <w:rsid w:val="00AF4364"/>
    <w:rsid w:val="00B21CF0"/>
    <w:rsid w:val="00B2399F"/>
    <w:rsid w:val="00B26ED7"/>
    <w:rsid w:val="00B331BE"/>
    <w:rsid w:val="00B33E61"/>
    <w:rsid w:val="00B376C3"/>
    <w:rsid w:val="00B40CE3"/>
    <w:rsid w:val="00B526D9"/>
    <w:rsid w:val="00B61E94"/>
    <w:rsid w:val="00B6223F"/>
    <w:rsid w:val="00B632DA"/>
    <w:rsid w:val="00B66168"/>
    <w:rsid w:val="00BA0907"/>
    <w:rsid w:val="00BA1A7B"/>
    <w:rsid w:val="00BA69A1"/>
    <w:rsid w:val="00BB4CD1"/>
    <w:rsid w:val="00BC0131"/>
    <w:rsid w:val="00BD4755"/>
    <w:rsid w:val="00BF0754"/>
    <w:rsid w:val="00BF3C6E"/>
    <w:rsid w:val="00C00547"/>
    <w:rsid w:val="00C037D9"/>
    <w:rsid w:val="00C1398A"/>
    <w:rsid w:val="00C16CFD"/>
    <w:rsid w:val="00C17DE1"/>
    <w:rsid w:val="00C20E21"/>
    <w:rsid w:val="00C23AFE"/>
    <w:rsid w:val="00C3755D"/>
    <w:rsid w:val="00C61D59"/>
    <w:rsid w:val="00C64577"/>
    <w:rsid w:val="00C71C4C"/>
    <w:rsid w:val="00C85AFB"/>
    <w:rsid w:val="00C86DFE"/>
    <w:rsid w:val="00C872CC"/>
    <w:rsid w:val="00C94333"/>
    <w:rsid w:val="00CA0752"/>
    <w:rsid w:val="00CA677B"/>
    <w:rsid w:val="00CB5079"/>
    <w:rsid w:val="00CC5736"/>
    <w:rsid w:val="00CC58F7"/>
    <w:rsid w:val="00CC6DED"/>
    <w:rsid w:val="00CE636C"/>
    <w:rsid w:val="00CF1462"/>
    <w:rsid w:val="00CF2BFF"/>
    <w:rsid w:val="00D20384"/>
    <w:rsid w:val="00D25E8B"/>
    <w:rsid w:val="00D40C52"/>
    <w:rsid w:val="00D43F38"/>
    <w:rsid w:val="00D537E2"/>
    <w:rsid w:val="00D55949"/>
    <w:rsid w:val="00D84059"/>
    <w:rsid w:val="00D90B2E"/>
    <w:rsid w:val="00DC1C34"/>
    <w:rsid w:val="00DE0985"/>
    <w:rsid w:val="00DE580A"/>
    <w:rsid w:val="00DF504D"/>
    <w:rsid w:val="00DF6722"/>
    <w:rsid w:val="00E07B5A"/>
    <w:rsid w:val="00E238E6"/>
    <w:rsid w:val="00E2415B"/>
    <w:rsid w:val="00E357C2"/>
    <w:rsid w:val="00E636C4"/>
    <w:rsid w:val="00E669D8"/>
    <w:rsid w:val="00E75585"/>
    <w:rsid w:val="00E763FD"/>
    <w:rsid w:val="00E80908"/>
    <w:rsid w:val="00E83857"/>
    <w:rsid w:val="00E8529E"/>
    <w:rsid w:val="00E9200C"/>
    <w:rsid w:val="00E9527D"/>
    <w:rsid w:val="00EA3730"/>
    <w:rsid w:val="00EC1D34"/>
    <w:rsid w:val="00ED3610"/>
    <w:rsid w:val="00EE0C51"/>
    <w:rsid w:val="00EE264A"/>
    <w:rsid w:val="00EE330A"/>
    <w:rsid w:val="00EE3323"/>
    <w:rsid w:val="00EF2126"/>
    <w:rsid w:val="00F04CCE"/>
    <w:rsid w:val="00F073D5"/>
    <w:rsid w:val="00F20421"/>
    <w:rsid w:val="00F2305B"/>
    <w:rsid w:val="00F27E27"/>
    <w:rsid w:val="00F47303"/>
    <w:rsid w:val="00F5261E"/>
    <w:rsid w:val="00F620CF"/>
    <w:rsid w:val="00F626AA"/>
    <w:rsid w:val="00F67C29"/>
    <w:rsid w:val="00F75491"/>
    <w:rsid w:val="00F77B21"/>
    <w:rsid w:val="00F95965"/>
    <w:rsid w:val="00FA2BE3"/>
    <w:rsid w:val="00FA379C"/>
    <w:rsid w:val="00FA55EB"/>
    <w:rsid w:val="00FA6623"/>
    <w:rsid w:val="00FB4360"/>
    <w:rsid w:val="00FC3DB0"/>
    <w:rsid w:val="00FC60A6"/>
    <w:rsid w:val="00FC6185"/>
    <w:rsid w:val="00FD40CB"/>
    <w:rsid w:val="00FF309A"/>
    <w:rsid w:val="00FF44C7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65D6"/>
  <w15:docId w15:val="{3D0AC6F3-54D2-4553-B96C-1B427E7A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3285D"/>
    <w:pPr>
      <w:keepNext/>
      <w:keepLines/>
      <w:numPr>
        <w:numId w:val="2"/>
      </w:numPr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A3285D"/>
    <w:pPr>
      <w:keepNext/>
      <w:keepLines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A3285D"/>
    <w:pPr>
      <w:keepNext/>
      <w:keepLines/>
      <w:numPr>
        <w:ilvl w:val="2"/>
        <w:numId w:val="2"/>
      </w:numPr>
      <w:spacing w:after="0" w:line="240" w:lineRule="auto"/>
      <w:outlineLvl w:val="2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Pealkiri4">
    <w:name w:val="heading 4"/>
    <w:basedOn w:val="Normaallaad"/>
    <w:next w:val="Normaallaad"/>
    <w:link w:val="Pealkiri4Mrk"/>
    <w:uiPriority w:val="9"/>
    <w:qFormat/>
    <w:rsid w:val="00A3285D"/>
    <w:pPr>
      <w:keepNext/>
      <w:keepLines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iCs/>
      <w:sz w:val="24"/>
      <w:szCs w:val="20"/>
    </w:rPr>
  </w:style>
  <w:style w:type="paragraph" w:styleId="Pealkiri5">
    <w:name w:val="heading 5"/>
    <w:basedOn w:val="Normaallaad"/>
    <w:next w:val="Normaallaad"/>
    <w:link w:val="Pealkiri5Mrk"/>
    <w:uiPriority w:val="9"/>
    <w:qFormat/>
    <w:rsid w:val="00A3285D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4"/>
      <w:szCs w:val="20"/>
    </w:rPr>
  </w:style>
  <w:style w:type="paragraph" w:styleId="Pealkiri6">
    <w:name w:val="heading 6"/>
    <w:basedOn w:val="Normaallaad"/>
    <w:next w:val="Normaallaad"/>
    <w:link w:val="Pealkiri6Mrk"/>
    <w:uiPriority w:val="9"/>
    <w:qFormat/>
    <w:rsid w:val="00A3285D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0"/>
    </w:rPr>
  </w:style>
  <w:style w:type="paragraph" w:styleId="Pealkiri7">
    <w:name w:val="heading 7"/>
    <w:basedOn w:val="Normaallaad"/>
    <w:next w:val="Normaallaad"/>
    <w:link w:val="Pealkiri7Mrk"/>
    <w:uiPriority w:val="9"/>
    <w:qFormat/>
    <w:rsid w:val="00A3285D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szCs w:val="20"/>
    </w:rPr>
  </w:style>
  <w:style w:type="paragraph" w:styleId="Pealkiri8">
    <w:name w:val="heading 8"/>
    <w:basedOn w:val="Normaallaad"/>
    <w:next w:val="Normaallaad"/>
    <w:link w:val="Pealkiri8Mrk"/>
    <w:uiPriority w:val="9"/>
    <w:qFormat/>
    <w:rsid w:val="00A3285D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Pealkiri9">
    <w:name w:val="heading 9"/>
    <w:basedOn w:val="Normaallaad"/>
    <w:next w:val="Normaallaad"/>
    <w:link w:val="Pealkiri9Mrk"/>
    <w:uiPriority w:val="9"/>
    <w:qFormat/>
    <w:rsid w:val="00A3285D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810AA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10AA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810AA9"/>
    <w:rPr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1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10AA9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qFormat/>
    <w:rsid w:val="00810AA9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3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3755D"/>
  </w:style>
  <w:style w:type="paragraph" w:styleId="Jalus">
    <w:name w:val="footer"/>
    <w:basedOn w:val="Normaallaad"/>
    <w:link w:val="JalusMrk"/>
    <w:uiPriority w:val="99"/>
    <w:unhideWhenUsed/>
    <w:rsid w:val="00C3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3755D"/>
  </w:style>
  <w:style w:type="paragraph" w:customStyle="1" w:styleId="B">
    <w:name w:val="B"/>
    <w:link w:val="BMrk"/>
    <w:rsid w:val="006078D3"/>
    <w:pPr>
      <w:widowControl w:val="0"/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Mrk">
    <w:name w:val="B Märk"/>
    <w:basedOn w:val="Liguvaikefont"/>
    <w:link w:val="B"/>
    <w:rsid w:val="006078D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078D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078D3"/>
    <w:rPr>
      <w:b/>
      <w:bCs/>
      <w:sz w:val="20"/>
      <w:szCs w:val="20"/>
    </w:rPr>
  </w:style>
  <w:style w:type="character" w:styleId="Hperlink">
    <w:name w:val="Hyperlink"/>
    <w:uiPriority w:val="99"/>
    <w:rsid w:val="002F73C7"/>
    <w:rPr>
      <w:rFonts w:ascii="Times New Roman" w:hAnsi="Times New Roman"/>
      <w:b/>
      <w:color w:val="0000FF"/>
      <w:sz w:val="24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6262AC"/>
    <w:rPr>
      <w:color w:val="800080" w:themeColor="followedHyperlink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A328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A3285D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A3285D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Pealkiri4Mrk">
    <w:name w:val="Pealkiri 4 Märk"/>
    <w:basedOn w:val="Liguvaikefont"/>
    <w:link w:val="Pealkiri4"/>
    <w:uiPriority w:val="9"/>
    <w:rsid w:val="00A3285D"/>
    <w:rPr>
      <w:rFonts w:ascii="Times New Roman" w:eastAsia="Times New Roman" w:hAnsi="Times New Roman" w:cs="Times New Roman"/>
      <w:bCs/>
      <w:iCs/>
      <w:sz w:val="24"/>
      <w:szCs w:val="20"/>
    </w:rPr>
  </w:style>
  <w:style w:type="character" w:customStyle="1" w:styleId="Pealkiri5Mrk">
    <w:name w:val="Pealkiri 5 Märk"/>
    <w:basedOn w:val="Liguvaikefont"/>
    <w:link w:val="Pealkiri5"/>
    <w:uiPriority w:val="9"/>
    <w:rsid w:val="00A3285D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Pealkiri6Mrk">
    <w:name w:val="Pealkiri 6 Märk"/>
    <w:basedOn w:val="Liguvaikefont"/>
    <w:link w:val="Pealkiri6"/>
    <w:uiPriority w:val="9"/>
    <w:rsid w:val="00A3285D"/>
    <w:rPr>
      <w:rFonts w:ascii="Cambria" w:eastAsia="Times New Roman" w:hAnsi="Cambria" w:cs="Times New Roman"/>
      <w:i/>
      <w:iCs/>
      <w:color w:val="243F60"/>
      <w:sz w:val="24"/>
      <w:szCs w:val="20"/>
    </w:rPr>
  </w:style>
  <w:style w:type="character" w:customStyle="1" w:styleId="Pealkiri7Mrk">
    <w:name w:val="Pealkiri 7 Märk"/>
    <w:basedOn w:val="Liguvaikefont"/>
    <w:link w:val="Pealkiri7"/>
    <w:uiPriority w:val="9"/>
    <w:rsid w:val="00A3285D"/>
    <w:rPr>
      <w:rFonts w:ascii="Cambria" w:eastAsia="Times New Roman" w:hAnsi="Cambria" w:cs="Times New Roman"/>
      <w:i/>
      <w:iCs/>
      <w:color w:val="404040"/>
      <w:sz w:val="24"/>
      <w:szCs w:val="20"/>
    </w:rPr>
  </w:style>
  <w:style w:type="character" w:customStyle="1" w:styleId="Pealkiri8Mrk">
    <w:name w:val="Pealkiri 8 Märk"/>
    <w:basedOn w:val="Liguvaikefont"/>
    <w:link w:val="Pealkiri8"/>
    <w:uiPriority w:val="9"/>
    <w:rsid w:val="00A3285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Pealkiri9Mrk">
    <w:name w:val="Pealkiri 9 Märk"/>
    <w:basedOn w:val="Liguvaikefont"/>
    <w:link w:val="Pealkiri9"/>
    <w:uiPriority w:val="9"/>
    <w:rsid w:val="00A3285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Kontuurtabel">
    <w:name w:val="Table Grid"/>
    <w:basedOn w:val="Normaaltabel"/>
    <w:uiPriority w:val="59"/>
    <w:rsid w:val="00FF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basedOn w:val="Liguvaikefont"/>
    <w:uiPriority w:val="22"/>
    <w:qFormat/>
    <w:rsid w:val="00FF44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9AEB-B135-4A8C-84B5-A7342FCA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1606</Words>
  <Characters>9321</Characters>
  <Application>Microsoft Office Word</Application>
  <DocSecurity>0</DocSecurity>
  <Lines>77</Lines>
  <Paragraphs>21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Siniväli</dc:creator>
  <cp:lastModifiedBy>Ilme Kukk</cp:lastModifiedBy>
  <cp:revision>3</cp:revision>
  <dcterms:created xsi:type="dcterms:W3CDTF">2019-03-21T08:01:00Z</dcterms:created>
  <dcterms:modified xsi:type="dcterms:W3CDTF">2019-03-21T08:13:00Z</dcterms:modified>
</cp:coreProperties>
</file>